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湖州学院外语文化节系列活动</w:t>
      </w:r>
    </w:p>
    <w:p>
      <w:pPr>
        <w:jc w:val="center"/>
        <w:rPr>
          <w:rFonts w:asciiTheme="minorEastAsia" w:hAnsiTheme="minorEastAsia"/>
          <w:b/>
          <w:w w:val="90"/>
          <w:sz w:val="24"/>
        </w:rPr>
      </w:pPr>
    </w:p>
    <w:p>
      <w:pPr>
        <w:jc w:val="center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w w:val="90"/>
          <w:sz w:val="32"/>
          <w:szCs w:val="32"/>
        </w:rPr>
        <w:t>关于举办202</w:t>
      </w:r>
      <w:r>
        <w:rPr>
          <w:rFonts w:hint="eastAsia" w:ascii="黑体" w:hAnsi="黑体" w:eastAsia="黑体" w:cs="黑体"/>
          <w:b/>
          <w:w w:val="9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/>
          <w:w w:val="90"/>
          <w:sz w:val="32"/>
          <w:szCs w:val="32"/>
        </w:rPr>
        <w:t>年湖州学院</w:t>
      </w:r>
      <w:r>
        <w:rPr>
          <w:rFonts w:hint="eastAsia" w:ascii="黑体" w:hAnsi="黑体" w:eastAsia="黑体" w:cs="黑体"/>
          <w:b/>
          <w:w w:val="90"/>
          <w:sz w:val="32"/>
          <w:szCs w:val="32"/>
          <w:lang w:val="en-US" w:eastAsia="zh-CN"/>
        </w:rPr>
        <w:t>外语节</w:t>
      </w:r>
      <w:r>
        <w:rPr>
          <w:rFonts w:hint="eastAsia" w:ascii="黑体" w:hAnsi="黑体" w:eastAsia="黑体" w:cs="黑体"/>
          <w:b/>
          <w:w w:val="90"/>
          <w:sz w:val="32"/>
          <w:szCs w:val="32"/>
        </w:rPr>
        <w:t>英语</w:t>
      </w:r>
      <w:r>
        <w:rPr>
          <w:rFonts w:hint="eastAsia" w:ascii="黑体" w:hAnsi="黑体" w:eastAsia="黑体" w:cs="黑体"/>
          <w:b/>
          <w:w w:val="90"/>
          <w:sz w:val="32"/>
          <w:szCs w:val="32"/>
          <w:lang w:val="en-US" w:eastAsia="zh-CN"/>
        </w:rPr>
        <w:t>演讲</w:t>
      </w:r>
      <w:r>
        <w:rPr>
          <w:rFonts w:hint="eastAsia" w:ascii="黑体" w:hAnsi="黑体" w:eastAsia="黑体" w:cs="黑体"/>
          <w:b/>
          <w:w w:val="90"/>
          <w:sz w:val="32"/>
          <w:szCs w:val="32"/>
        </w:rPr>
        <w:t>大赛的通知</w:t>
      </w:r>
    </w:p>
    <w:p>
      <w:pPr>
        <w:spacing w:line="276" w:lineRule="auto"/>
        <w:ind w:firstLine="560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191919"/>
          <w:sz w:val="28"/>
          <w:szCs w:val="28"/>
          <w:shd w:val="clear" w:color="auto" w:fill="FFFFFF"/>
        </w:rPr>
        <w:t>为充分落实高校外语专业《习近平谈治国理政》多语种版本“三进”教学工作实施方案的工作要求，</w:t>
      </w:r>
      <w:r>
        <w:rPr>
          <w:rFonts w:hint="eastAsia" w:ascii="仿宋_GB2312" w:hAnsi="仿宋_GB2312" w:eastAsia="仿宋_GB2312" w:cs="仿宋_GB2312"/>
          <w:color w:val="191919"/>
          <w:sz w:val="28"/>
          <w:szCs w:val="28"/>
          <w:shd w:val="clear" w:color="auto" w:fill="FFFFFF"/>
          <w:lang w:val="en-US" w:eastAsia="zh-CN"/>
        </w:rPr>
        <w:t>让</w:t>
      </w:r>
      <w:r>
        <w:rPr>
          <w:rFonts w:hint="eastAsia" w:ascii="仿宋_GB2312" w:hAnsi="仿宋_GB2312" w:eastAsia="仿宋_GB2312" w:cs="仿宋_GB2312"/>
          <w:color w:val="191919"/>
          <w:sz w:val="28"/>
          <w:szCs w:val="28"/>
          <w:shd w:val="clear" w:color="auto" w:fill="FFFFFF"/>
        </w:rPr>
        <w:t>当代青年</w:t>
      </w:r>
      <w:r>
        <w:rPr>
          <w:rFonts w:hint="eastAsia" w:ascii="仿宋_GB2312" w:hAnsi="仿宋_GB2312" w:eastAsia="仿宋_GB2312" w:cs="仿宋_GB2312"/>
          <w:color w:val="191919"/>
          <w:sz w:val="28"/>
          <w:szCs w:val="28"/>
          <w:shd w:val="clear" w:color="auto" w:fill="FFFFFF"/>
          <w:lang w:val="en-US" w:eastAsia="zh-CN"/>
        </w:rPr>
        <w:t>提高</w:t>
      </w:r>
      <w:r>
        <w:rPr>
          <w:rFonts w:hint="eastAsia" w:ascii="仿宋_GB2312" w:hAnsi="仿宋_GB2312" w:eastAsia="仿宋_GB2312" w:cs="仿宋_GB2312"/>
          <w:color w:val="191919"/>
          <w:sz w:val="28"/>
          <w:szCs w:val="28"/>
          <w:shd w:val="clear" w:color="auto" w:fill="FFFFFF"/>
        </w:rPr>
        <w:t>文化自信，让世界领略中国的非凡魅力</w:t>
      </w:r>
      <w:r>
        <w:rPr>
          <w:rFonts w:hint="eastAsia" w:ascii="仿宋_GB2312" w:hAnsi="仿宋_GB2312" w:eastAsia="仿宋_GB2312" w:cs="仿宋_GB2312"/>
          <w:color w:val="191919"/>
          <w:sz w:val="28"/>
          <w:szCs w:val="28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191919"/>
          <w:sz w:val="28"/>
          <w:szCs w:val="28"/>
          <w:shd w:val="clear" w:color="auto" w:fill="FFFFFF"/>
        </w:rPr>
        <w:t>激发</w:t>
      </w:r>
      <w:r>
        <w:rPr>
          <w:rFonts w:hint="eastAsia" w:ascii="仿宋_GB2312" w:hAnsi="仿宋_GB2312" w:eastAsia="仿宋_GB2312" w:cs="仿宋_GB2312"/>
          <w:color w:val="191919"/>
          <w:sz w:val="28"/>
          <w:szCs w:val="28"/>
          <w:shd w:val="clear" w:color="auto" w:fill="FFFFFF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color w:val="191919"/>
          <w:sz w:val="28"/>
          <w:szCs w:val="28"/>
          <w:shd w:val="clear" w:color="auto" w:fill="FFFFFF"/>
        </w:rPr>
        <w:t>外语学习兴趣，提高</w:t>
      </w:r>
      <w:r>
        <w:rPr>
          <w:rFonts w:hint="eastAsia" w:ascii="仿宋_GB2312" w:hAnsi="仿宋_GB2312" w:eastAsia="仿宋_GB2312" w:cs="仿宋_GB2312"/>
          <w:color w:val="191919"/>
          <w:sz w:val="28"/>
          <w:szCs w:val="28"/>
          <w:shd w:val="clear" w:color="auto" w:fill="FFFFFF"/>
          <w:lang w:val="en-US" w:eastAsia="zh-CN"/>
        </w:rPr>
        <w:t>学生外语应用</w:t>
      </w:r>
      <w:r>
        <w:rPr>
          <w:rFonts w:hint="eastAsia" w:ascii="仿宋_GB2312" w:hAnsi="仿宋_GB2312" w:eastAsia="仿宋_GB2312" w:cs="仿宋_GB2312"/>
          <w:color w:val="191919"/>
          <w:sz w:val="28"/>
          <w:szCs w:val="28"/>
          <w:shd w:val="clear" w:color="auto" w:fill="FFFFFF"/>
        </w:rPr>
        <w:t>能力，提升学生语言能力和综合素质，决定举办湖州学院人文学院</w:t>
      </w:r>
      <w:r>
        <w:rPr>
          <w:rFonts w:hint="eastAsia" w:ascii="仿宋_GB2312" w:hAnsi="仿宋_GB2312" w:eastAsia="仿宋_GB2312" w:cs="仿宋_GB2312"/>
          <w:color w:val="191919"/>
          <w:sz w:val="28"/>
          <w:szCs w:val="28"/>
          <w:shd w:val="clear" w:color="auto" w:fill="FFFFFF"/>
          <w:lang w:val="en-US" w:eastAsia="zh-CN"/>
        </w:rPr>
        <w:t>第三届</w:t>
      </w:r>
      <w:r>
        <w:rPr>
          <w:rFonts w:hint="eastAsia" w:ascii="仿宋_GB2312" w:hAnsi="仿宋_GB2312" w:eastAsia="仿宋_GB2312" w:cs="仿宋_GB2312"/>
          <w:color w:val="191919"/>
          <w:sz w:val="28"/>
          <w:szCs w:val="28"/>
          <w:shd w:val="clear" w:color="auto" w:fill="FFFFFF"/>
        </w:rPr>
        <w:t>外语文化节（</w:t>
      </w:r>
      <w:r>
        <w:rPr>
          <w:rFonts w:hint="eastAsia" w:ascii="仿宋_GB2312" w:hAnsi="仿宋_GB2312" w:eastAsia="仿宋_GB2312" w:cs="仿宋_GB2312"/>
          <w:color w:val="191919"/>
          <w:sz w:val="28"/>
          <w:szCs w:val="28"/>
          <w:shd w:val="clear" w:color="auto" w:fill="FFFFFF"/>
          <w:lang w:val="en-US" w:eastAsia="zh-CN"/>
        </w:rPr>
        <w:t xml:space="preserve">The 3rd  </w:t>
      </w:r>
      <w:r>
        <w:rPr>
          <w:rFonts w:hint="eastAsia" w:ascii="仿宋_GB2312" w:hAnsi="仿宋_GB2312" w:eastAsia="仿宋_GB2312" w:cs="仿宋_GB2312"/>
          <w:color w:val="191919"/>
          <w:sz w:val="28"/>
          <w:szCs w:val="28"/>
          <w:shd w:val="clear" w:color="auto" w:fill="FFFFFF"/>
        </w:rPr>
        <w:t>Foreign Language and Culture Festival）</w:t>
      </w:r>
      <w:r>
        <w:rPr>
          <w:rFonts w:hint="eastAsia" w:ascii="仿宋_GB2312" w:hAnsi="仿宋_GB2312" w:eastAsia="仿宋_GB2312" w:cs="仿宋_GB2312"/>
          <w:color w:val="191919"/>
          <w:sz w:val="28"/>
          <w:szCs w:val="28"/>
          <w:shd w:val="clear" w:color="auto" w:fill="FFFFFF"/>
          <w:lang w:val="en-US" w:eastAsia="zh-CN"/>
        </w:rPr>
        <w:t>英语演讲比赛</w:t>
      </w:r>
      <w:r>
        <w:rPr>
          <w:rFonts w:hint="eastAsia" w:ascii="仿宋_GB2312" w:hAnsi="仿宋_GB2312" w:eastAsia="仿宋_GB2312" w:cs="仿宋_GB2312"/>
          <w:color w:val="191919"/>
          <w:sz w:val="28"/>
          <w:szCs w:val="28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  <w:t>现将比赛相关事宜通知如下：</w:t>
      </w:r>
    </w:p>
    <w:p>
      <w:pPr>
        <w:spacing w:line="276" w:lineRule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一、参赛对象</w:t>
      </w:r>
    </w:p>
    <w:p>
      <w:pPr>
        <w:spacing w:line="276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湖州学院全体在校大学生均可参赛。</w:t>
      </w:r>
    </w:p>
    <w:p>
      <w:pPr>
        <w:spacing w:line="276" w:lineRule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二、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Hans"/>
        </w:rPr>
        <w:t>大赛安排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1．大赛口号：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Shine your dream 共筑梦想，光辉绽放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2．大赛主题：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Learning Foreign Languages &amp; Enjoying World Cultures 同筑外语梦，共享世界风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3．参赛形式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1）初赛：选手以My Dream 为主题准备一个1分钟左右（即1分钟+/-15秒）的演讲，提交演讲视频至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邮箱：3469232903@qq.com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截止时间：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3年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0月31日.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2）决赛：选手根据大赛主题（Learning Foreign Languages &amp; Enjoying World Cultures 同筑外语梦，共享世界风），自拟题目，进行一个3分钟左右（即3分钟+/-15秒）的演讲。演讲后回答评委的1-2个问题，回答时长为1分钟（+/-15秒）。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比赛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时间：202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3年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11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月22日下午（暂定）</w:t>
      </w:r>
    </w:p>
    <w:p>
      <w:pPr>
        <w:spacing w:line="276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注意事项：决赛演讲文稿电子稿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以文件名（姓名+学号+学院）的形式提交至邮箱：3469232903@qq.com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纸质稿于11月20日前交给陈家乐同学。</w:t>
      </w:r>
    </w:p>
    <w:p>
      <w:pPr>
        <w:spacing w:line="276" w:lineRule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三、评分标准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Hans"/>
        </w:rPr>
        <w:t>（满分为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100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Hans"/>
        </w:rPr>
        <w:t>）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内容</w:t>
      </w: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0分）：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紧扣主题、结构清晰、论证合理、逻辑严谨、内容生动且具有创意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语言</w:t>
      </w: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0分）：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用词恰当，发音准确，语调标准，吐字清晰，停顿得当，表达流畅,富有感染力</w:t>
      </w:r>
    </w:p>
    <w:p>
      <w:pPr>
        <w:spacing w:line="276" w:lineRule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综合印象</w:t>
      </w:r>
      <w:r>
        <w:rPr>
          <w:rFonts w:hint="eastAsia" w:ascii="仿宋_GB2312" w:hAnsi="仿宋_GB2312" w:eastAsia="仿宋_GB2312" w:cs="仿宋_GB2312"/>
          <w:sz w:val="28"/>
          <w:szCs w:val="28"/>
        </w:rPr>
        <w:t>（20分）：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仪态大方，举止得体，表现力强，能灵活有效地利用眼神，表情及肢体语言与评委和观众交流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。</w:t>
      </w:r>
    </w:p>
    <w:p>
      <w:pPr>
        <w:spacing w:line="276" w:lineRule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四、奖项设置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比赛分别设立特等奖及一、二、三等奖，并颁发荣誉证书。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特等奖占参赛选手总数1%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一等奖占参赛选手总数5%；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二等奖占参赛选手总数10%；</w:t>
      </w:r>
    </w:p>
    <w:p>
      <w:pPr>
        <w:spacing w:line="276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三等奖占参赛选手总数15%。（获奖人数视具体情况而定）</w:t>
      </w:r>
    </w:p>
    <w:p>
      <w:pPr>
        <w:spacing w:line="276" w:lineRule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 xml:space="preserve">五、其他 </w:t>
      </w:r>
    </w:p>
    <w:p>
      <w:pPr>
        <w:spacing w:line="276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报名参赛的同学请加入“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2023湖州学院外语节演讲比赛群</w:t>
      </w:r>
      <w:r>
        <w:rPr>
          <w:rFonts w:hint="eastAsia" w:ascii="仿宋_GB2312" w:hAnsi="仿宋_GB2312" w:eastAsia="仿宋_GB2312" w:cs="仿宋_GB2312"/>
          <w:sz w:val="28"/>
          <w:szCs w:val="28"/>
        </w:rPr>
        <w:t>（QQ群：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874764726</w:t>
      </w:r>
      <w:r>
        <w:rPr>
          <w:rFonts w:hint="eastAsia" w:ascii="仿宋_GB2312" w:hAnsi="仿宋_GB2312" w:eastAsia="仿宋_GB2312" w:cs="仿宋_GB2312"/>
          <w:sz w:val="28"/>
          <w:szCs w:val="28"/>
        </w:rPr>
        <w:t>）”，后续比赛相关通知、获奖通知等将在此群发布。如有其他疑问，可联系学生助理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陈家乐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18806571381，本次活动归人文学院外语系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演讲比赛</w:t>
      </w:r>
      <w:r>
        <w:rPr>
          <w:rFonts w:hint="eastAsia" w:ascii="仿宋_GB2312" w:hAnsi="仿宋_GB2312" w:eastAsia="仿宋_GB2312" w:cs="仿宋_GB2312"/>
          <w:sz w:val="28"/>
          <w:szCs w:val="28"/>
        </w:rPr>
        <w:t>负责老师解释。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inline distT="0" distB="0" distL="114300" distR="114300">
            <wp:extent cx="5020310" cy="7315835"/>
            <wp:effectExtent l="0" t="0" r="8890" b="247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t="14864" b="3184"/>
                    <a:stretch>
                      <a:fillRect/>
                    </a:stretch>
                  </pic:blipFill>
                  <pic:spPr>
                    <a:xfrm>
                      <a:off x="0" y="0"/>
                      <a:ext cx="5020310" cy="731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人文学院外语系</w:t>
      </w:r>
    </w:p>
    <w:p>
      <w:pPr>
        <w:jc w:val="right"/>
        <w:rPr>
          <w:szCs w:val="21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3年10月17日</w:t>
      </w:r>
      <w:bookmarkStart w:id="0" w:name="_GoBack"/>
      <w:bookmarkEnd w:id="0"/>
      <w:r>
        <w:rPr>
          <w:rFonts w:hint="eastAsia"/>
          <w:szCs w:val="21"/>
        </w:rPr>
        <w:t xml:space="preserve">                                 </w:t>
      </w:r>
    </w:p>
    <w:p>
      <w:pPr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RkYWIyY2M0MmYzOGRkYjRhMjdjOGQ0OTAzODIxNTgifQ=="/>
  </w:docVars>
  <w:rsids>
    <w:rsidRoot w:val="00EA4AD9"/>
    <w:rsid w:val="00016C4A"/>
    <w:rsid w:val="00052E54"/>
    <w:rsid w:val="0010684B"/>
    <w:rsid w:val="001D2DE0"/>
    <w:rsid w:val="0022110C"/>
    <w:rsid w:val="003D2AF9"/>
    <w:rsid w:val="003F3F4A"/>
    <w:rsid w:val="0052633C"/>
    <w:rsid w:val="005C2B4D"/>
    <w:rsid w:val="00612401"/>
    <w:rsid w:val="006213E4"/>
    <w:rsid w:val="006D2E81"/>
    <w:rsid w:val="00756A48"/>
    <w:rsid w:val="007744A1"/>
    <w:rsid w:val="007E430F"/>
    <w:rsid w:val="008D5304"/>
    <w:rsid w:val="008D54A8"/>
    <w:rsid w:val="00956C30"/>
    <w:rsid w:val="00A17020"/>
    <w:rsid w:val="00AD626B"/>
    <w:rsid w:val="00B04A93"/>
    <w:rsid w:val="00B508DA"/>
    <w:rsid w:val="00B977E0"/>
    <w:rsid w:val="00BB0C23"/>
    <w:rsid w:val="00C31E82"/>
    <w:rsid w:val="00D42117"/>
    <w:rsid w:val="00EA4AD9"/>
    <w:rsid w:val="00EB20C8"/>
    <w:rsid w:val="00F02A0F"/>
    <w:rsid w:val="00F26F10"/>
    <w:rsid w:val="085D6C66"/>
    <w:rsid w:val="178D224E"/>
    <w:rsid w:val="17A21F2A"/>
    <w:rsid w:val="33C114B8"/>
    <w:rsid w:val="33EF1D00"/>
    <w:rsid w:val="3F2A1873"/>
    <w:rsid w:val="46D24152"/>
    <w:rsid w:val="564E35AE"/>
    <w:rsid w:val="73133426"/>
    <w:rsid w:val="787C2638"/>
    <w:rsid w:val="7A1EDD3E"/>
    <w:rsid w:val="7F7D219E"/>
    <w:rsid w:val="9F3AE4F5"/>
    <w:rsid w:val="BDEB1593"/>
    <w:rsid w:val="D73D3FF0"/>
    <w:rsid w:val="DB779BE7"/>
    <w:rsid w:val="DFFA09D6"/>
    <w:rsid w:val="E3EF08AA"/>
    <w:rsid w:val="F2DFD949"/>
    <w:rsid w:val="F3B7D5EC"/>
    <w:rsid w:val="F7BF9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713</Words>
  <Characters>773</Characters>
  <Lines>6</Lines>
  <Paragraphs>1</Paragraphs>
  <TotalTime>7</TotalTime>
  <ScaleCrop>false</ScaleCrop>
  <LinksUpToDate>false</LinksUpToDate>
  <CharactersWithSpaces>916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2022-10-25T13:50:00Z</dcterms:created>
  <dc:creator>USER</dc:creator>
  <cp:lastModifiedBy>Administrator</cp:lastModifiedBy>
  <dcterms:modified xsi:type="dcterms:W3CDTF">2023-10-17T05:59:58Z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90304485FBD70B436CAE2365E0D68E65_43</vt:lpwstr>
  </property>
</Properties>
</file>