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241FE">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XX学院2025年“白鹭齐飞 夏耕树人”</w:t>
      </w:r>
    </w:p>
    <w:p w14:paraId="3E3A2F03">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产教城融合育才实践活动总结报告</w:t>
      </w:r>
    </w:p>
    <w:p w14:paraId="5EE480CE">
      <w:pPr>
        <w:ind w:firstLine="640" w:firstLineChars="200"/>
        <w:rPr>
          <w:rFonts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val="en-US" w:eastAsia="zh-CN"/>
        </w:rPr>
        <w:t>工作开展</w:t>
      </w:r>
      <w:r>
        <w:rPr>
          <w:rFonts w:hint="eastAsia" w:ascii="黑体" w:hAnsi="黑体" w:eastAsia="黑体" w:cs="黑体"/>
          <w:sz w:val="32"/>
          <w:szCs w:val="32"/>
        </w:rPr>
        <w:t>情况介绍</w:t>
      </w:r>
    </w:p>
    <w:p w14:paraId="56D515E1">
      <w:pPr>
        <w:ind w:firstLine="640" w:firstLineChars="200"/>
        <w:rPr>
          <w:rFonts w:hint="eastAsia" w:ascii="仿宋_GB2312" w:hAnsi="黑体" w:eastAsia="仿宋_GB2312" w:cs="Times New Roman"/>
          <w:sz w:val="28"/>
          <w:szCs w:val="28"/>
          <w:lang w:val="en-US" w:eastAsia="zh-CN"/>
        </w:rPr>
      </w:pPr>
      <w:r>
        <w:rPr>
          <w:rFonts w:hint="eastAsia" w:ascii="仿宋_GB2312" w:hAnsi="黑体" w:eastAsia="仿宋_GB2312" w:cs="Times New Roman"/>
          <w:sz w:val="32"/>
          <w:szCs w:val="32"/>
          <w:lang w:val="en-US" w:eastAsia="zh-CN"/>
        </w:rPr>
        <w:t>（需包含本次“白鹭齐飞 夏耕树人”产教城融合育才实践工作前期准备工作、实习专业和年级、参与学生数、实习方式和安排、企业匹配情况、开展情况、收尾工作等方面，分专业进行情况介绍。）</w:t>
      </w:r>
    </w:p>
    <w:p w14:paraId="73446086">
      <w:pPr>
        <w:ind w:firstLine="640" w:firstLineChars="200"/>
        <w:rPr>
          <w:rFonts w:hint="eastAsia" w:ascii="仿宋_GB2312" w:hAnsi="黑体" w:eastAsia="仿宋_GB2312" w:cs="Times New Roman"/>
          <w:sz w:val="32"/>
          <w:szCs w:val="32"/>
          <w:lang w:val="en-US" w:eastAsia="zh-CN"/>
        </w:rPr>
      </w:pPr>
    </w:p>
    <w:p w14:paraId="614F40E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企业实习匹配情况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159"/>
        <w:gridCol w:w="1453"/>
        <w:gridCol w:w="3817"/>
        <w:gridCol w:w="735"/>
        <w:gridCol w:w="902"/>
      </w:tblGrid>
      <w:tr w14:paraId="7D80A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734F4B9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159" w:type="dxa"/>
            <w:vAlign w:val="center"/>
          </w:tcPr>
          <w:p w14:paraId="7232C51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学院</w:t>
            </w:r>
          </w:p>
        </w:tc>
        <w:tc>
          <w:tcPr>
            <w:tcW w:w="1453" w:type="dxa"/>
            <w:vAlign w:val="center"/>
          </w:tcPr>
          <w:p w14:paraId="604C6E9E">
            <w:pPr>
              <w:keepNext w:val="0"/>
              <w:keepLines w:val="0"/>
              <w:pageBreakBefore w:val="0"/>
              <w:widowControl w:val="0"/>
              <w:numPr>
                <w:ilvl w:val="0"/>
                <w:numId w:val="0"/>
              </w:numPr>
              <w:tabs>
                <w:tab w:val="left" w:pos="465"/>
              </w:tabs>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专业</w:t>
            </w:r>
          </w:p>
        </w:tc>
        <w:tc>
          <w:tcPr>
            <w:tcW w:w="3817" w:type="dxa"/>
            <w:vAlign w:val="center"/>
          </w:tcPr>
          <w:p w14:paraId="65FAC3E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实习单位</w:t>
            </w:r>
          </w:p>
        </w:tc>
        <w:tc>
          <w:tcPr>
            <w:tcW w:w="735" w:type="dxa"/>
            <w:vAlign w:val="center"/>
          </w:tcPr>
          <w:p w14:paraId="2B37FFD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参加学生数</w:t>
            </w:r>
          </w:p>
        </w:tc>
        <w:tc>
          <w:tcPr>
            <w:tcW w:w="902" w:type="dxa"/>
            <w:vAlign w:val="center"/>
          </w:tcPr>
          <w:p w14:paraId="62771F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实习岗位来源</w:t>
            </w:r>
          </w:p>
        </w:tc>
      </w:tr>
      <w:tr w14:paraId="2C77E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582ED19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172A89D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453" w:type="dxa"/>
            <w:vAlign w:val="center"/>
          </w:tcPr>
          <w:p w14:paraId="547A44E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3817" w:type="dxa"/>
            <w:vAlign w:val="center"/>
          </w:tcPr>
          <w:p w14:paraId="23BBFEC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4AE23D1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3FE1E99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7FB9A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1008FFC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3961EB3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453" w:type="dxa"/>
            <w:vAlign w:val="center"/>
          </w:tcPr>
          <w:p w14:paraId="310F81E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3817" w:type="dxa"/>
            <w:vAlign w:val="center"/>
          </w:tcPr>
          <w:p w14:paraId="1744897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06B6CC8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6BF9E87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612B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677F047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3BA324A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453" w:type="dxa"/>
            <w:vAlign w:val="center"/>
          </w:tcPr>
          <w:p w14:paraId="6D87372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3817" w:type="dxa"/>
            <w:vAlign w:val="center"/>
          </w:tcPr>
          <w:p w14:paraId="60E17D4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6A1C0E4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41A2A2D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3523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627200F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5535CFA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453" w:type="dxa"/>
            <w:vAlign w:val="center"/>
          </w:tcPr>
          <w:p w14:paraId="1F0A0C1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3817" w:type="dxa"/>
            <w:vAlign w:val="center"/>
          </w:tcPr>
          <w:p w14:paraId="56CE039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314C788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57D9D52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bl>
    <w:p w14:paraId="249728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（可文字简单描述后再以图表形式加以说明）</w:t>
      </w:r>
    </w:p>
    <w:p w14:paraId="2EAE94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val="en-US" w:eastAsia="zh-CN"/>
        </w:rPr>
      </w:pPr>
    </w:p>
    <w:p w14:paraId="27D9CF0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思考与总结</w:t>
      </w:r>
    </w:p>
    <w:p w14:paraId="2E974F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r>
        <w:rPr>
          <w:rFonts w:hint="eastAsia" w:ascii="仿宋_GB2312" w:hAnsi="黑体" w:eastAsia="仿宋_GB2312" w:cs="Times New Roman"/>
          <w:sz w:val="32"/>
          <w:szCs w:val="32"/>
          <w:lang w:val="en-US" w:eastAsia="zh-CN"/>
        </w:rPr>
        <w:t>（需包含本次“白鹭齐飞 夏耕树人”产教城融合育才实践工作完成情况&lt;分专业进行情况介绍&gt;、工作开展过程中的主要问题及困难、应对措施、下一次开展工作的相关建议等方面）</w:t>
      </w:r>
    </w:p>
    <w:p w14:paraId="4F659D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p>
    <w:p w14:paraId="1245C1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四、指导教师、学生感受和建议</w:t>
      </w:r>
    </w:p>
    <w:p w14:paraId="7ABAC0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r>
        <w:rPr>
          <w:rFonts w:hint="eastAsia" w:ascii="仿宋_GB2312" w:hAnsi="黑体" w:eastAsia="仿宋_GB2312" w:cs="Times New Roman"/>
          <w:sz w:val="32"/>
          <w:szCs w:val="32"/>
          <w:lang w:val="en-US" w:eastAsia="zh-CN"/>
        </w:rPr>
        <w:t>（调研收集参与本年度“白鹭齐飞 夏耕树人”产教城融合育才实践的师生对本年度实践活动开展情况的体会感觉以及建议）</w:t>
      </w:r>
    </w:p>
    <w:p w14:paraId="5163D2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p>
    <w:p w14:paraId="6A584E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五、学院特色或亮点</w:t>
      </w:r>
    </w:p>
    <w:p w14:paraId="6605BA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r>
        <w:rPr>
          <w:rFonts w:hint="eastAsia" w:ascii="仿宋_GB2312" w:hAnsi="黑体" w:eastAsia="仿宋_GB2312" w:cs="Times New Roman"/>
          <w:sz w:val="32"/>
          <w:szCs w:val="32"/>
          <w:lang w:val="en-US" w:eastAsia="zh-CN"/>
        </w:rPr>
        <w:t>（针对本次“白鹭齐飞 夏耕树人”产教城融合育才实践活动过程中学院做的较好或形成优势的地方，加以阐述，以及后续推广发扬的措施）</w:t>
      </w:r>
    </w:p>
    <w:p w14:paraId="51A7D2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黑体" w:eastAsia="仿宋_GB2312" w:cs="Times New Roman"/>
          <w:sz w:val="32"/>
          <w:szCs w:val="32"/>
          <w:lang w:val="en-US" w:eastAsia="zh-CN"/>
        </w:rPr>
      </w:pPr>
    </w:p>
    <w:p w14:paraId="052356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六、近三年“白鹭齐飞 夏耕树人”产教城融合育才实践情况分析</w:t>
      </w:r>
    </w:p>
    <w:p w14:paraId="6F86F2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default" w:ascii="仿宋_GB2312" w:hAnsi="黑体" w:eastAsia="仿宋_GB2312" w:cs="Times New Roman"/>
          <w:sz w:val="32"/>
          <w:szCs w:val="32"/>
          <w:lang w:val="en-US" w:eastAsia="zh-CN"/>
        </w:rPr>
      </w:pPr>
      <w:r>
        <w:rPr>
          <w:rFonts w:hint="eastAsia" w:ascii="仿宋_GB2312" w:hAnsi="黑体" w:eastAsia="仿宋_GB2312" w:cs="Times New Roman"/>
          <w:sz w:val="32"/>
          <w:szCs w:val="32"/>
          <w:lang w:val="en-US" w:eastAsia="zh-CN"/>
        </w:rPr>
        <w:t>（对比近三年白鹭齐飞暑期专业实践各项数据，如人数、企业数、各年级学生占比……分析各项数据变化反应的问题或趋势，并进行总结，对接下来的毕业设计、实习、就业一体化和</w:t>
      </w:r>
      <w:r>
        <w:rPr>
          <w:rFonts w:hint="default" w:ascii="Times New Roman" w:hAnsi="Times New Roman" w:eastAsia="仿宋_GB2312" w:cs="Times New Roman"/>
          <w:sz w:val="32"/>
          <w:szCs w:val="32"/>
          <w:lang w:val="en-US" w:eastAsia="zh-CN"/>
        </w:rPr>
        <w:t>2026</w:t>
      </w:r>
      <w:r>
        <w:rPr>
          <w:rFonts w:hint="eastAsia" w:ascii="仿宋_GB2312" w:hAnsi="黑体" w:eastAsia="仿宋_GB2312" w:cs="Times New Roman"/>
          <w:sz w:val="32"/>
          <w:szCs w:val="32"/>
          <w:lang w:val="en-US" w:eastAsia="zh-CN"/>
        </w:rPr>
        <w:t>年“白鹭齐飞 夏耕树人”产教城融合育才实践活动作出规划）</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C527BE"/>
    <w:multiLevelType w:val="singleLevel"/>
    <w:tmpl w:val="52C527B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kYWIyY2M0MmYzOGRkYjRhMjdjOGQ0OTAzODIxNTgifQ=="/>
  </w:docVars>
  <w:rsids>
    <w:rsidRoot w:val="5DEA5166"/>
    <w:rsid w:val="1F31567D"/>
    <w:rsid w:val="28B50BD7"/>
    <w:rsid w:val="328F6B17"/>
    <w:rsid w:val="41637D75"/>
    <w:rsid w:val="46B92BCD"/>
    <w:rsid w:val="5DEA5166"/>
    <w:rsid w:val="6B420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488</Words>
  <Characters>495</Characters>
  <Lines>0</Lines>
  <Paragraphs>0</Paragraphs>
  <TotalTime>2</TotalTime>
  <ScaleCrop>false</ScaleCrop>
  <LinksUpToDate>false</LinksUpToDate>
  <CharactersWithSpaces>498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2024-03-13T05:47:00Z</dcterms:created>
  <dc:creator>SKY</dc:creator>
  <cp:lastModifiedBy>SKY</cp:lastModifiedBy>
  <dcterms:modified xsi:type="dcterms:W3CDTF">2025-05-20T06:25:37Z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115ED5F5458C4047AF76FEA0BDE59360_11</vt:lpwstr>
  </property>
  <property fmtid="{D5CDD505-2E9C-101B-9397-08002B2CF9AE}" pid="4" name="KSOTemplateDocerSaveRecord">
    <vt:lpwstr>eyJoZGlkIjoiZmRkYWIyY2M0MmYzOGRkYjRhMjdjOGQ0OTAzODIxNTgiLCJ1c2VySWQiOiIyMTA2MjU5ODkifQ==</vt:lpwstr>
  </property>
</Properties>
</file>