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AFE4C">
      <w:pPr>
        <w:overflowPunct w:val="0"/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3BA5A5F2">
      <w:pPr>
        <w:overflowPunct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5E0549F5">
      <w:pPr>
        <w:overflowPunct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已参评但未入选首批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十四五”职业教育国家规划教材修订内容对照表</w:t>
      </w:r>
    </w:p>
    <w:p w14:paraId="181FA399">
      <w:pPr>
        <w:jc w:val="left"/>
        <w:rPr>
          <w:rFonts w:hint="eastAsia" w:ascii="仿宋" w:hAnsi="仿宋" w:eastAsia="仿宋" w:cs="仿宋"/>
          <w:sz w:val="30"/>
          <w:szCs w:val="30"/>
        </w:rPr>
      </w:pPr>
    </w:p>
    <w:p w14:paraId="7F42F9DC">
      <w:pPr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出版单位（盖公章）：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申报</w:t>
      </w:r>
      <w:r>
        <w:rPr>
          <w:rFonts w:hint="eastAsia" w:ascii="仿宋" w:hAnsi="仿宋" w:eastAsia="仿宋" w:cs="仿宋"/>
          <w:sz w:val="30"/>
          <w:szCs w:val="30"/>
        </w:rPr>
        <w:t>单位（盖公章）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24"/>
          <w:szCs w:val="24"/>
          <w:u w:val="single"/>
          <w:lang w:eastAsia="zh-CN"/>
        </w:rPr>
        <w:t>（</w:t>
      </w:r>
      <w:r>
        <w:rPr>
          <w:rFonts w:hint="eastAsia" w:ascii="Times New Roman" w:hAnsi="Times New Roman" w:eastAsia="仿宋_GB2312"/>
          <w:sz w:val="24"/>
          <w:szCs w:val="24"/>
          <w:u w:val="single"/>
          <w:lang w:val="en-US" w:eastAsia="zh-CN"/>
        </w:rPr>
        <w:t>填第一主编所在单位名称</w:t>
      </w:r>
      <w:r>
        <w:rPr>
          <w:rFonts w:hint="eastAsia" w:ascii="Times New Roman" w:hAnsi="Times New Roman" w:eastAsia="仿宋_GB2312"/>
          <w:sz w:val="24"/>
          <w:szCs w:val="24"/>
          <w:u w:val="single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</w:t>
      </w:r>
    </w:p>
    <w:p w14:paraId="04434966">
      <w:pPr>
        <w:jc w:val="left"/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本次申报</w:t>
      </w:r>
      <w:r>
        <w:rPr>
          <w:rFonts w:hint="eastAsia" w:ascii="仿宋" w:hAnsi="仿宋" w:eastAsia="仿宋" w:cs="仿宋"/>
          <w:sz w:val="30"/>
          <w:szCs w:val="30"/>
        </w:rPr>
        <w:t>教材名称：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none"/>
          <w:lang w:val="en-US" w:eastAsia="zh-CN"/>
        </w:rPr>
        <w:t>ISBN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</w:p>
    <w:p w14:paraId="1CFDE7A0">
      <w:pPr>
        <w:jc w:val="left"/>
        <w:rPr>
          <w:rFonts w:hint="default" w:ascii="Times New Roman Regular" w:hAnsi="Times New Roman Regular" w:eastAsia="仿宋" w:cs="Times New Roman Regular"/>
          <w:sz w:val="30"/>
          <w:szCs w:val="30"/>
          <w:lang w:val="en-US" w:eastAsia="zh-CN"/>
        </w:rPr>
      </w:pPr>
      <w:r>
        <w:rPr>
          <w:rFonts w:hint="default" w:ascii="Times New Roman Regular" w:hAnsi="Times New Roman Regular" w:eastAsia="仿宋" w:cs="Times New Roman Regular"/>
          <w:sz w:val="30"/>
          <w:szCs w:val="30"/>
          <w:lang w:val="en-US" w:eastAsia="zh-CN"/>
        </w:rPr>
        <w:t>首批申报教材名称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none"/>
          <w:lang w:val="en-US" w:eastAsia="zh-CN"/>
        </w:rPr>
        <w:t xml:space="preserve">   ISBN</w:t>
      </w:r>
      <w:r>
        <w:rPr>
          <w:rFonts w:hint="default" w:ascii="Times New Roman Regular" w:hAnsi="Times New Roman Regular" w:eastAsia="仿宋" w:cs="Times New Roman Regular"/>
          <w:sz w:val="30"/>
          <w:szCs w:val="30"/>
        </w:rPr>
        <w:t>：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</w:rPr>
        <w:t xml:space="preserve">                         </w:t>
      </w:r>
      <w:r>
        <w:rPr>
          <w:rFonts w:hint="default" w:ascii="Times New Roman Regular" w:hAnsi="Times New Roman Regular" w:eastAsia="仿宋" w:cs="Times New Roman Regular"/>
          <w:sz w:val="30"/>
          <w:szCs w:val="30"/>
          <w:u w:val="single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91"/>
        <w:gridCol w:w="3560"/>
        <w:gridCol w:w="889"/>
        <w:gridCol w:w="3957"/>
        <w:gridCol w:w="3706"/>
      </w:tblGrid>
      <w:tr w14:paraId="10C1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restart"/>
            <w:vAlign w:val="center"/>
          </w:tcPr>
          <w:p w14:paraId="4CEE65C0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4551" w:type="dxa"/>
            <w:gridSpan w:val="2"/>
          </w:tcPr>
          <w:p w14:paraId="63B3D42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原教材</w:t>
            </w:r>
          </w:p>
        </w:tc>
        <w:tc>
          <w:tcPr>
            <w:tcW w:w="8552" w:type="dxa"/>
            <w:gridSpan w:val="3"/>
          </w:tcPr>
          <w:p w14:paraId="311DCD73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修订情况</w:t>
            </w:r>
          </w:p>
        </w:tc>
      </w:tr>
      <w:tr w14:paraId="23C2A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vMerge w:val="continue"/>
          </w:tcPr>
          <w:p w14:paraId="6B79D65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91" w:type="dxa"/>
          </w:tcPr>
          <w:p w14:paraId="13BD1D20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页码</w:t>
            </w:r>
          </w:p>
        </w:tc>
        <w:tc>
          <w:tcPr>
            <w:tcW w:w="3560" w:type="dxa"/>
          </w:tcPr>
          <w:p w14:paraId="4B669544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原教材内容</w:t>
            </w:r>
          </w:p>
        </w:tc>
        <w:tc>
          <w:tcPr>
            <w:tcW w:w="889" w:type="dxa"/>
          </w:tcPr>
          <w:p w14:paraId="554C8B40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页码</w:t>
            </w:r>
          </w:p>
        </w:tc>
        <w:tc>
          <w:tcPr>
            <w:tcW w:w="3957" w:type="dxa"/>
          </w:tcPr>
          <w:p w14:paraId="18D2E96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修订后内容</w:t>
            </w:r>
          </w:p>
        </w:tc>
        <w:tc>
          <w:tcPr>
            <w:tcW w:w="3706" w:type="dxa"/>
          </w:tcPr>
          <w:p w14:paraId="133EAFC8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修订原因</w:t>
            </w:r>
          </w:p>
        </w:tc>
      </w:tr>
      <w:tr w14:paraId="42145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5F0561B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540AB922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074D7A8C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7F8F52D1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2592E9DC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009AE454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B65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6E20CDC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4E678881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58321FCD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3DCED4DD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4B1DCF77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3298E67B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B64E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1F2DEED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3F2DB3FF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45A7E8AB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2179C521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332892E3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617AD3C1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2F8B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7159039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1" w:type="dxa"/>
          </w:tcPr>
          <w:p w14:paraId="66F0AC34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560" w:type="dxa"/>
          </w:tcPr>
          <w:p w14:paraId="3D8FCDB7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89" w:type="dxa"/>
          </w:tcPr>
          <w:p w14:paraId="2129FB1D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957" w:type="dxa"/>
          </w:tcPr>
          <w:p w14:paraId="1F250318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706" w:type="dxa"/>
          </w:tcPr>
          <w:p w14:paraId="5774AF5B"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67E8BCE5">
      <w:pPr>
        <w:widowControl w:val="0"/>
        <w:kinsoku/>
        <w:autoSpaceDE/>
        <w:autoSpaceDN/>
        <w:adjustRightInd/>
        <w:snapToGrid/>
        <w:textAlignment w:val="auto"/>
      </w:pPr>
      <w:r>
        <w:rPr>
          <w:rFonts w:hint="eastAsia" w:ascii="仿宋" w:hAnsi="仿宋" w:eastAsia="仿宋" w:cs="仿宋"/>
          <w:sz w:val="30"/>
          <w:szCs w:val="30"/>
        </w:rPr>
        <w:t>注：修订包括：增加、删除、改正等；修订内容包括：文字、图片、图表、链接等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footerReference r:id="rId5" w:type="default"/>
      <w:pgSz w:w="16770" w:h="11939" w:orient="landscape"/>
      <w:pgMar w:top="1763" w:right="1423" w:bottom="1514" w:left="1423" w:header="0" w:footer="454" w:gutter="0"/>
      <w:cols w:space="720" w:num="1"/>
      <w:rtlGutter w:val="0"/>
      <w:docGrid w:linePitch="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33A0C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  <w:docVar w:name="KGWebUrl" w:val="https://oa.zjedu.gov.cn/aigov-service/api/iweboffice/officeServer/loadFile"/>
  </w:docVars>
  <w:rsids>
    <w:rsidRoot w:val="6B07528C"/>
    <w:rsid w:val="177F4D66"/>
    <w:rsid w:val="33AF784F"/>
    <w:rsid w:val="48010A0D"/>
    <w:rsid w:val="48850285"/>
    <w:rsid w:val="62D051F0"/>
    <w:rsid w:val="6B07528C"/>
    <w:rsid w:val="73877819"/>
    <w:rsid w:val="75987116"/>
    <w:rsid w:val="7D9863BA"/>
    <w:rsid w:val="DDBE62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26"/>
      <w:szCs w:val="26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浙江省教育厅</Company>
  <Pages>1</Pages>
  <Words>5982</Words>
  <Characters>6219</Characters>
  <Lines>0</Lines>
  <Paragraphs>0</Paragraphs>
  <TotalTime>157286901</TotalTime>
  <ScaleCrop>false</ScaleCrop>
  <LinksUpToDate>false</LinksUpToDate>
  <CharactersWithSpaces>7122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2025-02-12T15:04:00Z</dcterms:created>
  <dc:creator>一团</dc:creator>
  <cp:lastModifiedBy>阳利</cp:lastModifiedBy>
  <dcterms:modified xsi:type="dcterms:W3CDTF">2025-02-16T04:45:09Z</dcterms:modified>
  <dc:title>浙江省教育厅办公室关于开展浙江省第二批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1FDA9AC0E8254507A1F69229474E50A7_13</vt:lpwstr>
  </property>
  <property fmtid="{D5CDD505-2E9C-101B-9397-08002B2CF9AE}" pid="3" name="KSOProductBuildVer">
    <vt:lpwstr>2052-12.1.0.17827</vt:lpwstr>
  </property>
  <property fmtid="{D5CDD505-2E9C-101B-9397-08002B2CF9AE}" pid="4" name="KSOTemplateDocerSaveRecord">
    <vt:lpwstr>eyJoZGlkIjoiNGIzNjM3NzViMTVkMGM2MzQxYjcxNmQwZDU2OWE0YjAifQ==</vt:lpwstr>
  </property>
</Properties>
</file>