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14B526" w14:textId="57351396" w:rsidR="003A58A0" w:rsidRPr="005E4311" w:rsidRDefault="003A58A0" w:rsidP="003A58A0">
      <w:pPr>
        <w:jc w:val="center"/>
        <w:rPr>
          <w:rFonts w:ascii="Times New Roman" w:eastAsia="仿宋" w:hAnsi="Times New Roman" w:cs="Times New Roman"/>
          <w:b/>
          <w:bCs/>
          <w:sz w:val="44"/>
          <w:szCs w:val="44"/>
        </w:rPr>
      </w:pPr>
      <w:r>
        <w:rPr>
          <w:rFonts w:ascii="Times New Roman" w:eastAsia="仿宋" w:hAnsi="Times New Roman" w:cs="Times New Roman" w:hint="eastAsia"/>
          <w:b/>
          <w:bCs/>
          <w:sz w:val="44"/>
          <w:szCs w:val="44"/>
        </w:rPr>
        <w:t>第七届</w:t>
      </w:r>
      <w:r w:rsidRPr="005E4311">
        <w:rPr>
          <w:rFonts w:ascii="Times New Roman" w:eastAsia="仿宋" w:hAnsi="Times New Roman" w:cs="Times New Roman"/>
          <w:b/>
          <w:bCs/>
          <w:sz w:val="44"/>
          <w:szCs w:val="44"/>
        </w:rPr>
        <w:t>浙江省大学生新材料创新</w:t>
      </w:r>
      <w:r>
        <w:rPr>
          <w:rFonts w:ascii="Times New Roman" w:eastAsia="仿宋" w:hAnsi="Times New Roman" w:cs="Times New Roman" w:hint="eastAsia"/>
          <w:b/>
          <w:bCs/>
          <w:sz w:val="44"/>
          <w:szCs w:val="44"/>
        </w:rPr>
        <w:t>与实践</w:t>
      </w:r>
      <w:r w:rsidRPr="005E4311">
        <w:rPr>
          <w:rFonts w:ascii="Times New Roman" w:eastAsia="仿宋" w:hAnsi="Times New Roman" w:cs="Times New Roman"/>
          <w:b/>
          <w:bCs/>
          <w:sz w:val="44"/>
          <w:szCs w:val="44"/>
        </w:rPr>
        <w:t>大赛评分表</w:t>
      </w:r>
      <w:r>
        <w:rPr>
          <w:rFonts w:ascii="Times New Roman" w:eastAsia="仿宋" w:hAnsi="Times New Roman" w:cs="Times New Roman" w:hint="eastAsia"/>
          <w:b/>
          <w:bCs/>
          <w:sz w:val="44"/>
          <w:szCs w:val="44"/>
        </w:rPr>
        <w:t>（文本）</w:t>
      </w:r>
    </w:p>
    <w:p w14:paraId="2C766D04" w14:textId="77777777" w:rsidR="003A58A0" w:rsidRPr="00A2581A" w:rsidRDefault="003A58A0" w:rsidP="003A58A0">
      <w:pPr>
        <w:jc w:val="center"/>
        <w:rPr>
          <w:rFonts w:ascii="Times New Roman" w:eastAsia="仿宋" w:hAnsi="Times New Roman" w:cs="Times New Roman"/>
          <w:sz w:val="22"/>
        </w:rPr>
      </w:pPr>
    </w:p>
    <w:tbl>
      <w:tblPr>
        <w:tblStyle w:val="af2"/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709"/>
        <w:gridCol w:w="2268"/>
        <w:gridCol w:w="708"/>
        <w:gridCol w:w="3119"/>
        <w:gridCol w:w="2551"/>
        <w:gridCol w:w="1843"/>
        <w:gridCol w:w="2410"/>
      </w:tblGrid>
      <w:tr w:rsidR="003A58A0" w:rsidRPr="005E4311" w14:paraId="144AB3D0" w14:textId="77777777" w:rsidTr="00EF4E11">
        <w:trPr>
          <w:trHeight w:val="331"/>
        </w:trPr>
        <w:tc>
          <w:tcPr>
            <w:tcW w:w="16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40EFBE" w14:textId="77777777" w:rsidR="003A58A0" w:rsidRPr="005E4311" w:rsidRDefault="003A58A0" w:rsidP="00EF4E11">
            <w:pPr>
              <w:widowControl/>
              <w:jc w:val="left"/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</w:pPr>
            <w:r w:rsidRPr="005E4311"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  <w:t>作品组别：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3A3C32" w14:textId="77777777" w:rsidR="003A58A0" w:rsidRPr="005E4311" w:rsidRDefault="003A58A0" w:rsidP="00EF4E11">
            <w:pPr>
              <w:widowControl/>
              <w:jc w:val="left"/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5E4311"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  <w:u w:val="single"/>
              </w:rPr>
              <w:t>本科</w:t>
            </w:r>
            <w:r>
              <w:rPr>
                <w:rFonts w:ascii="Times New Roman" w:eastAsia="仿宋" w:hAnsi="Times New Roman" w:cs="Times New Roman" w:hint="eastAsia"/>
                <w:b/>
                <w:bCs/>
                <w:sz w:val="28"/>
                <w:szCs w:val="28"/>
                <w:u w:val="single"/>
              </w:rPr>
              <w:t>/</w:t>
            </w:r>
            <w:r w:rsidRPr="005E4311"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  <w:u w:val="single"/>
              </w:rPr>
              <w:t>研究生</w:t>
            </w:r>
            <w:r>
              <w:rPr>
                <w:rFonts w:ascii="Times New Roman" w:eastAsia="仿宋" w:hAnsi="Times New Roman" w:cs="Times New Roman" w:hint="eastAsia"/>
                <w:b/>
                <w:bCs/>
                <w:sz w:val="28"/>
                <w:szCs w:val="28"/>
                <w:u w:val="single"/>
              </w:rPr>
              <w:t>/</w:t>
            </w:r>
            <w:r>
              <w:rPr>
                <w:rFonts w:ascii="Times New Roman" w:eastAsia="仿宋" w:hAnsi="Times New Roman" w:cs="Times New Roman" w:hint="eastAsia"/>
                <w:b/>
                <w:bCs/>
                <w:sz w:val="28"/>
                <w:szCs w:val="28"/>
                <w:u w:val="single"/>
              </w:rPr>
              <w:t>职教</w:t>
            </w:r>
            <w:r w:rsidRPr="005E4311"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  <w:u w:val="single"/>
              </w:rPr>
              <w:t xml:space="preserve">      </w:t>
            </w:r>
          </w:p>
        </w:tc>
        <w:tc>
          <w:tcPr>
            <w:tcW w:w="992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23FA6C" w14:textId="77777777" w:rsidR="003A58A0" w:rsidRPr="005E4311" w:rsidRDefault="003A58A0" w:rsidP="00EF4E11">
            <w:pPr>
              <w:widowControl/>
              <w:jc w:val="left"/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</w:pPr>
            <w:r w:rsidRPr="005E4311"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  <w:t>作品</w:t>
            </w:r>
            <w:r>
              <w:rPr>
                <w:rFonts w:ascii="Times New Roman" w:eastAsia="仿宋" w:hAnsi="Times New Roman" w:cs="Times New Roman" w:hint="eastAsia"/>
                <w:b/>
                <w:bCs/>
                <w:sz w:val="28"/>
                <w:szCs w:val="28"/>
              </w:rPr>
              <w:t>编号</w:t>
            </w:r>
            <w:r w:rsidRPr="005E4311"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  <w:t>：</w:t>
            </w:r>
            <w:r w:rsidRPr="005E4311"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3A58A0" w:rsidRPr="005E4311" w14:paraId="7C625904" w14:textId="77777777" w:rsidTr="00EF4E11">
        <w:trPr>
          <w:trHeight w:val="644"/>
        </w:trPr>
        <w:tc>
          <w:tcPr>
            <w:tcW w:w="959" w:type="dxa"/>
            <w:tcBorders>
              <w:top w:val="single" w:sz="4" w:space="0" w:color="auto"/>
            </w:tcBorders>
          </w:tcPr>
          <w:p w14:paraId="10E0FD58" w14:textId="77777777" w:rsidR="003A58A0" w:rsidRPr="005E4311" w:rsidRDefault="003A58A0" w:rsidP="00EF4E11">
            <w:pPr>
              <w:widowControl/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  <w:r w:rsidRPr="005E4311"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  <w:t>评议</w:t>
            </w:r>
            <w:r>
              <w:rPr>
                <w:rFonts w:ascii="Times New Roman" w:eastAsia="仿宋" w:hAnsi="Times New Roman" w:cs="Times New Roman" w:hint="eastAsia"/>
                <w:b/>
                <w:bCs/>
                <w:sz w:val="28"/>
                <w:szCs w:val="28"/>
              </w:rPr>
              <w:t>内容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</w:tcBorders>
            <w:vAlign w:val="center"/>
          </w:tcPr>
          <w:p w14:paraId="2263D716" w14:textId="77777777" w:rsidR="003A58A0" w:rsidRPr="005E4311" w:rsidRDefault="003A58A0" w:rsidP="00EF4E11">
            <w:pPr>
              <w:widowControl/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  <w:r w:rsidRPr="005E4311"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  <w:t>1.</w:t>
            </w:r>
            <w:r w:rsidRPr="005E4311"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  <w:t>选题与综述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</w:tcBorders>
            <w:vAlign w:val="center"/>
          </w:tcPr>
          <w:p w14:paraId="6B3F30B8" w14:textId="77777777" w:rsidR="003A58A0" w:rsidRPr="005E4311" w:rsidRDefault="003A58A0" w:rsidP="00EF4E11">
            <w:pPr>
              <w:widowControl/>
              <w:jc w:val="center"/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</w:pPr>
            <w:r w:rsidRPr="005E4311"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  <w:t>2.</w:t>
            </w:r>
            <w:r w:rsidRPr="005E4311"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  <w:t>作品写作水平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14:paraId="723CF8DA" w14:textId="77777777" w:rsidR="003A58A0" w:rsidRPr="005E4311" w:rsidRDefault="003A58A0" w:rsidP="00EF4E11">
            <w:pPr>
              <w:widowControl/>
              <w:jc w:val="center"/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</w:pPr>
            <w:r w:rsidRPr="005E4311"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  <w:t>3.</w:t>
            </w:r>
            <w:r w:rsidRPr="005E4311"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  <w:t>作品的科学性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2823C6B2" w14:textId="77777777" w:rsidR="003A58A0" w:rsidRPr="005E4311" w:rsidRDefault="003A58A0" w:rsidP="00EF4E11">
            <w:pPr>
              <w:widowControl/>
              <w:jc w:val="center"/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</w:pPr>
            <w:r w:rsidRPr="005E4311"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  <w:t>4.</w:t>
            </w:r>
            <w:r w:rsidRPr="005E4311"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  <w:t>项目成果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7F8A6C1C" w14:textId="77777777" w:rsidR="003A58A0" w:rsidRPr="005E4311" w:rsidRDefault="003A58A0" w:rsidP="00EF4E11">
            <w:pPr>
              <w:widowControl/>
              <w:jc w:val="center"/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</w:pPr>
            <w:r w:rsidRPr="005E4311"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  <w:t>5.</w:t>
            </w:r>
            <w:r>
              <w:rPr>
                <w:rFonts w:ascii="Times New Roman" w:eastAsia="仿宋" w:hAnsi="Times New Roman" w:cs="Times New Roman" w:hint="eastAsia"/>
                <w:b/>
                <w:bCs/>
                <w:sz w:val="28"/>
                <w:szCs w:val="28"/>
              </w:rPr>
              <w:t>应用价值</w:t>
            </w:r>
          </w:p>
        </w:tc>
      </w:tr>
      <w:tr w:rsidR="003A58A0" w:rsidRPr="005E4311" w14:paraId="263B746C" w14:textId="77777777" w:rsidTr="00EF4E11">
        <w:trPr>
          <w:trHeight w:val="2231"/>
        </w:trPr>
        <w:tc>
          <w:tcPr>
            <w:tcW w:w="959" w:type="dxa"/>
            <w:vAlign w:val="center"/>
          </w:tcPr>
          <w:p w14:paraId="63FDEF8D" w14:textId="77777777" w:rsidR="003A58A0" w:rsidRPr="005E4311" w:rsidRDefault="003A58A0" w:rsidP="00EF4E11">
            <w:pPr>
              <w:widowControl/>
              <w:spacing w:line="300" w:lineRule="atLeast"/>
              <w:jc w:val="center"/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</w:pPr>
            <w:r w:rsidRPr="005E4311"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  <w:t>评分</w:t>
            </w:r>
          </w:p>
          <w:p w14:paraId="1FDBF33A" w14:textId="77777777" w:rsidR="003A58A0" w:rsidRPr="005E4311" w:rsidRDefault="003A58A0" w:rsidP="00EF4E11">
            <w:pPr>
              <w:widowControl/>
              <w:spacing w:line="300" w:lineRule="atLeast"/>
              <w:jc w:val="center"/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</w:pPr>
            <w:r w:rsidRPr="005E4311"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  <w:t>依据</w:t>
            </w:r>
          </w:p>
        </w:tc>
        <w:tc>
          <w:tcPr>
            <w:tcW w:w="2977" w:type="dxa"/>
            <w:gridSpan w:val="2"/>
            <w:vAlign w:val="center"/>
          </w:tcPr>
          <w:p w14:paraId="540ECD56" w14:textId="77777777" w:rsidR="003A58A0" w:rsidRPr="005E4311" w:rsidRDefault="003A58A0" w:rsidP="00EF4E11">
            <w:pPr>
              <w:widowControl/>
              <w:spacing w:line="300" w:lineRule="atLeas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5E4311">
              <w:rPr>
                <w:rFonts w:ascii="Times New Roman" w:eastAsia="仿宋" w:hAnsi="Times New Roman" w:cs="Times New Roman"/>
                <w:sz w:val="24"/>
                <w:szCs w:val="24"/>
              </w:rPr>
              <w:t>选题应具有较大的理论和实践意义，具有一定的前瞻性，应有明确的研究对象和目标，研究可行性高，文献翔实、权威，材料选取客观，逻辑合理，综述全面，能反应行业现状及急需解决的问题。</w:t>
            </w:r>
          </w:p>
        </w:tc>
        <w:tc>
          <w:tcPr>
            <w:tcW w:w="3827" w:type="dxa"/>
            <w:gridSpan w:val="2"/>
            <w:vAlign w:val="center"/>
          </w:tcPr>
          <w:p w14:paraId="56E85134" w14:textId="77777777" w:rsidR="003A58A0" w:rsidRPr="005E4311" w:rsidRDefault="003A58A0" w:rsidP="00EF4E11">
            <w:pPr>
              <w:widowControl/>
              <w:spacing w:line="300" w:lineRule="atLeas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5E4311">
              <w:rPr>
                <w:rFonts w:ascii="Times New Roman" w:eastAsia="仿宋" w:hAnsi="Times New Roman" w:cs="Times New Roman"/>
                <w:sz w:val="24"/>
                <w:szCs w:val="24"/>
              </w:rPr>
              <w:t>文本结构合理，包含项目背景及可行性分析、创新点、研制设计思路及关键技术、工艺流程、研制结果分析、应用前景及经济效益、支撑材料等必要内容；层次清晰，文字精炼准确、流畅；格式符合规范要求，文字、符号使用正确。</w:t>
            </w:r>
          </w:p>
        </w:tc>
        <w:tc>
          <w:tcPr>
            <w:tcW w:w="2551" w:type="dxa"/>
            <w:vAlign w:val="center"/>
          </w:tcPr>
          <w:p w14:paraId="2980267D" w14:textId="77777777" w:rsidR="003A58A0" w:rsidRPr="005E4311" w:rsidRDefault="003A58A0" w:rsidP="00EF4E11">
            <w:pPr>
              <w:widowControl/>
              <w:spacing w:line="300" w:lineRule="atLeast"/>
              <w:jc w:val="center"/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</w:pPr>
            <w:r w:rsidRPr="005E4311">
              <w:rPr>
                <w:rFonts w:ascii="Times New Roman" w:eastAsia="仿宋" w:hAnsi="Times New Roman" w:cs="Times New Roman"/>
                <w:sz w:val="24"/>
                <w:szCs w:val="24"/>
              </w:rPr>
              <w:t>研究方法新颖，设计合理，论证充分，研究重点突出、明确，概念界定准确，内容深入；数据真实、可靠，结论正确。</w:t>
            </w:r>
          </w:p>
        </w:tc>
        <w:tc>
          <w:tcPr>
            <w:tcW w:w="1843" w:type="dxa"/>
            <w:vAlign w:val="center"/>
          </w:tcPr>
          <w:p w14:paraId="345140C9" w14:textId="77777777" w:rsidR="003A58A0" w:rsidRPr="005E4311" w:rsidRDefault="003A58A0" w:rsidP="00EF4E11">
            <w:pPr>
              <w:widowControl/>
              <w:spacing w:line="300" w:lineRule="atLeas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5E4311">
              <w:rPr>
                <w:rFonts w:ascii="Times New Roman" w:eastAsia="仿宋" w:hAnsi="Times New Roman" w:cs="Times New Roman"/>
                <w:sz w:val="24"/>
                <w:szCs w:val="24"/>
              </w:rPr>
              <w:t>作品有重要或突破性成果，有新见解、新思想，或能应用新技术解决重要问题。</w:t>
            </w:r>
          </w:p>
        </w:tc>
        <w:tc>
          <w:tcPr>
            <w:tcW w:w="2410" w:type="dxa"/>
            <w:vAlign w:val="center"/>
          </w:tcPr>
          <w:p w14:paraId="2C2F1B6A" w14:textId="77777777" w:rsidR="003A58A0" w:rsidRPr="005E4311" w:rsidRDefault="003A58A0" w:rsidP="00EF4E11">
            <w:pPr>
              <w:widowControl/>
              <w:spacing w:line="300" w:lineRule="atLeas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5E4311">
              <w:rPr>
                <w:rFonts w:ascii="Times New Roman" w:eastAsia="仿宋" w:hAnsi="Times New Roman" w:cs="Times New Roman"/>
                <w:sz w:val="24"/>
                <w:szCs w:val="24"/>
              </w:rPr>
              <w:t>作品应有完备、深刻的产业认知，明确的目标市场定位，能较好地展现团队的商业思维，项目对促进区域经济发展、产业转型升级有积极作用。</w:t>
            </w:r>
          </w:p>
        </w:tc>
      </w:tr>
      <w:tr w:rsidR="003A58A0" w:rsidRPr="005E4311" w14:paraId="50F6D169" w14:textId="77777777" w:rsidTr="00EF4E11">
        <w:trPr>
          <w:trHeight w:val="1272"/>
        </w:trPr>
        <w:tc>
          <w:tcPr>
            <w:tcW w:w="959" w:type="dxa"/>
            <w:vAlign w:val="center"/>
          </w:tcPr>
          <w:p w14:paraId="51EE0E94" w14:textId="77777777" w:rsidR="003A58A0" w:rsidRPr="005E4311" w:rsidRDefault="003A58A0" w:rsidP="00EF4E11">
            <w:pPr>
              <w:widowControl/>
              <w:spacing w:line="300" w:lineRule="atLeast"/>
              <w:jc w:val="center"/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</w:pPr>
            <w:r w:rsidRPr="005E4311"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  <w:t>评分</w:t>
            </w:r>
          </w:p>
          <w:p w14:paraId="34B21836" w14:textId="77777777" w:rsidR="003A58A0" w:rsidRPr="005E4311" w:rsidRDefault="003A58A0" w:rsidP="00EF4E11">
            <w:pPr>
              <w:widowControl/>
              <w:spacing w:line="300" w:lineRule="atLeast"/>
              <w:jc w:val="center"/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</w:pPr>
            <w:r w:rsidRPr="005E4311"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  <w:t>等级</w:t>
            </w:r>
          </w:p>
        </w:tc>
        <w:tc>
          <w:tcPr>
            <w:tcW w:w="2977" w:type="dxa"/>
            <w:gridSpan w:val="2"/>
            <w:vAlign w:val="center"/>
          </w:tcPr>
          <w:p w14:paraId="2F579E4B" w14:textId="77777777" w:rsidR="003A58A0" w:rsidRPr="005E4311" w:rsidRDefault="003A58A0" w:rsidP="00EF4E11">
            <w:pPr>
              <w:widowControl/>
              <w:spacing w:line="300" w:lineRule="atLeast"/>
              <w:jc w:val="center"/>
              <w:rPr>
                <w:rFonts w:ascii="Times New Roman" w:eastAsia="仿宋" w:hAnsi="Times New Roman" w:cs="Times New Roman"/>
                <w:sz w:val="20"/>
              </w:rPr>
            </w:pPr>
            <w:r w:rsidRPr="005E4311"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  <w:t>（</w:t>
            </w:r>
            <w:r w:rsidRPr="005E4311"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  <w:t>A/B/C/D</w:t>
            </w:r>
            <w:r w:rsidRPr="005E4311"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  <w:t>）</w:t>
            </w:r>
          </w:p>
        </w:tc>
        <w:tc>
          <w:tcPr>
            <w:tcW w:w="3827" w:type="dxa"/>
            <w:gridSpan w:val="2"/>
            <w:vAlign w:val="center"/>
          </w:tcPr>
          <w:p w14:paraId="4F607272" w14:textId="77777777" w:rsidR="003A58A0" w:rsidRPr="005E4311" w:rsidRDefault="003A58A0" w:rsidP="00EF4E11">
            <w:pPr>
              <w:widowControl/>
              <w:spacing w:line="300" w:lineRule="atLeast"/>
              <w:jc w:val="center"/>
              <w:rPr>
                <w:rFonts w:ascii="Times New Roman" w:eastAsia="仿宋" w:hAnsi="Times New Roman" w:cs="Times New Roman"/>
                <w:b/>
                <w:bCs/>
                <w:sz w:val="20"/>
              </w:rPr>
            </w:pPr>
            <w:r w:rsidRPr="005E4311"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  <w:t>（</w:t>
            </w:r>
            <w:r w:rsidRPr="005E4311"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  <w:t>A/B/C/D</w:t>
            </w:r>
            <w:r w:rsidRPr="005E4311"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  <w:t>）</w:t>
            </w:r>
          </w:p>
        </w:tc>
        <w:tc>
          <w:tcPr>
            <w:tcW w:w="2551" w:type="dxa"/>
            <w:vAlign w:val="center"/>
          </w:tcPr>
          <w:p w14:paraId="42135907" w14:textId="77777777" w:rsidR="003A58A0" w:rsidRPr="005E4311" w:rsidRDefault="003A58A0" w:rsidP="00EF4E11">
            <w:pPr>
              <w:widowControl/>
              <w:spacing w:line="300" w:lineRule="atLeast"/>
              <w:jc w:val="center"/>
              <w:rPr>
                <w:rFonts w:ascii="Times New Roman" w:eastAsia="仿宋" w:hAnsi="Times New Roman" w:cs="Times New Roman"/>
                <w:b/>
                <w:bCs/>
                <w:sz w:val="20"/>
              </w:rPr>
            </w:pPr>
            <w:r w:rsidRPr="005E4311"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  <w:t>（</w:t>
            </w:r>
            <w:r w:rsidRPr="005E4311"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  <w:t>A/B/C/D</w:t>
            </w:r>
            <w:r w:rsidRPr="005E4311"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  <w:t>）</w:t>
            </w:r>
          </w:p>
        </w:tc>
        <w:tc>
          <w:tcPr>
            <w:tcW w:w="1843" w:type="dxa"/>
            <w:vAlign w:val="center"/>
          </w:tcPr>
          <w:p w14:paraId="7B4B44AB" w14:textId="77777777" w:rsidR="003A58A0" w:rsidRPr="005E4311" w:rsidRDefault="003A58A0" w:rsidP="00EF4E11">
            <w:pPr>
              <w:widowControl/>
              <w:spacing w:line="300" w:lineRule="atLeast"/>
              <w:jc w:val="center"/>
              <w:rPr>
                <w:rFonts w:ascii="Times New Roman" w:eastAsia="仿宋" w:hAnsi="Times New Roman" w:cs="Times New Roman"/>
                <w:b/>
                <w:bCs/>
                <w:sz w:val="20"/>
              </w:rPr>
            </w:pPr>
            <w:r w:rsidRPr="005E4311"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  <w:t>（</w:t>
            </w:r>
            <w:r w:rsidRPr="005E4311"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  <w:t>A/B/C/D</w:t>
            </w:r>
            <w:r w:rsidRPr="005E4311"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  <w:t>）</w:t>
            </w:r>
          </w:p>
        </w:tc>
        <w:tc>
          <w:tcPr>
            <w:tcW w:w="2410" w:type="dxa"/>
            <w:vAlign w:val="center"/>
          </w:tcPr>
          <w:p w14:paraId="1196603D" w14:textId="77777777" w:rsidR="003A58A0" w:rsidRPr="005E4311" w:rsidRDefault="003A58A0" w:rsidP="00EF4E11">
            <w:pPr>
              <w:widowControl/>
              <w:spacing w:line="300" w:lineRule="atLeast"/>
              <w:jc w:val="center"/>
              <w:rPr>
                <w:rFonts w:ascii="Times New Roman" w:eastAsia="仿宋" w:hAnsi="Times New Roman" w:cs="Times New Roman"/>
                <w:b/>
                <w:bCs/>
                <w:sz w:val="20"/>
              </w:rPr>
            </w:pPr>
            <w:r w:rsidRPr="005E4311"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  <w:t>（</w:t>
            </w:r>
            <w:r w:rsidRPr="005E4311"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  <w:t>A/B/C/D</w:t>
            </w:r>
            <w:r w:rsidRPr="005E4311"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  <w:t>）</w:t>
            </w:r>
          </w:p>
        </w:tc>
      </w:tr>
    </w:tbl>
    <w:p w14:paraId="27CC8D66" w14:textId="77777777" w:rsidR="003A58A0" w:rsidRPr="005E4311" w:rsidRDefault="003A58A0" w:rsidP="003A58A0">
      <w:pPr>
        <w:rPr>
          <w:rFonts w:ascii="Times New Roman" w:eastAsia="仿宋" w:hAnsi="Times New Roman" w:cs="Times New Roman"/>
          <w:b/>
          <w:bCs/>
          <w:sz w:val="32"/>
          <w:szCs w:val="36"/>
        </w:rPr>
      </w:pPr>
      <w:r w:rsidRPr="005E4311">
        <w:rPr>
          <w:rFonts w:ascii="Times New Roman" w:eastAsia="仿宋" w:hAnsi="Times New Roman" w:cs="Times New Roman"/>
          <w:b/>
          <w:bCs/>
          <w:sz w:val="32"/>
          <w:szCs w:val="36"/>
        </w:rPr>
        <w:t>评分说明：</w:t>
      </w:r>
    </w:p>
    <w:p w14:paraId="6D595D3D" w14:textId="77777777" w:rsidR="003A58A0" w:rsidRDefault="003A58A0" w:rsidP="003A58A0">
      <w:pPr>
        <w:rPr>
          <w:rFonts w:ascii="Times New Roman" w:eastAsia="仿宋" w:hAnsi="Times New Roman" w:cs="Times New Roman"/>
          <w:b/>
          <w:bCs/>
          <w:sz w:val="32"/>
          <w:szCs w:val="36"/>
        </w:rPr>
      </w:pPr>
      <w:r w:rsidRPr="005E4311">
        <w:rPr>
          <w:rFonts w:ascii="Times New Roman" w:eastAsia="仿宋" w:hAnsi="Times New Roman" w:cs="Times New Roman"/>
          <w:b/>
          <w:bCs/>
          <w:sz w:val="24"/>
          <w:szCs w:val="28"/>
        </w:rPr>
        <w:t xml:space="preserve">     </w:t>
      </w:r>
      <w:r w:rsidRPr="005E4311">
        <w:rPr>
          <w:rFonts w:ascii="Times New Roman" w:eastAsia="仿宋" w:hAnsi="Times New Roman" w:cs="Times New Roman"/>
          <w:b/>
          <w:bCs/>
          <w:sz w:val="32"/>
          <w:szCs w:val="36"/>
        </w:rPr>
        <w:t>请评审专家根据作品满足评分依据的情况，从上述五个方面对作品进行打分。可评为</w:t>
      </w:r>
      <w:r w:rsidRPr="005E4311">
        <w:rPr>
          <w:rFonts w:ascii="Times New Roman" w:eastAsia="仿宋" w:hAnsi="Times New Roman" w:cs="Times New Roman"/>
          <w:b/>
          <w:bCs/>
          <w:sz w:val="32"/>
          <w:szCs w:val="36"/>
        </w:rPr>
        <w:t>ABCD</w:t>
      </w:r>
      <w:r w:rsidRPr="005E4311">
        <w:rPr>
          <w:rFonts w:ascii="Times New Roman" w:eastAsia="仿宋" w:hAnsi="Times New Roman" w:cs="Times New Roman"/>
          <w:b/>
          <w:bCs/>
          <w:sz w:val="32"/>
          <w:szCs w:val="36"/>
        </w:rPr>
        <w:t>四级，分别</w:t>
      </w:r>
      <w:proofErr w:type="gramStart"/>
      <w:r w:rsidRPr="005E4311">
        <w:rPr>
          <w:rFonts w:ascii="Times New Roman" w:eastAsia="仿宋" w:hAnsi="Times New Roman" w:cs="Times New Roman"/>
          <w:b/>
          <w:bCs/>
          <w:sz w:val="32"/>
          <w:szCs w:val="36"/>
        </w:rPr>
        <w:t>赋分为</w:t>
      </w:r>
      <w:proofErr w:type="gramEnd"/>
      <w:r w:rsidRPr="005E4311">
        <w:rPr>
          <w:rFonts w:ascii="Times New Roman" w:eastAsia="仿宋" w:hAnsi="Times New Roman" w:cs="Times New Roman"/>
          <w:b/>
          <w:bCs/>
          <w:sz w:val="32"/>
          <w:szCs w:val="36"/>
        </w:rPr>
        <w:t>5</w:t>
      </w:r>
      <w:r w:rsidRPr="005E4311">
        <w:rPr>
          <w:rFonts w:ascii="Times New Roman" w:eastAsia="仿宋" w:hAnsi="Times New Roman" w:cs="Times New Roman"/>
          <w:b/>
          <w:bCs/>
          <w:sz w:val="32"/>
          <w:szCs w:val="36"/>
        </w:rPr>
        <w:t>、</w:t>
      </w:r>
      <w:r w:rsidRPr="005E4311">
        <w:rPr>
          <w:rFonts w:ascii="Times New Roman" w:eastAsia="仿宋" w:hAnsi="Times New Roman" w:cs="Times New Roman"/>
          <w:b/>
          <w:bCs/>
          <w:sz w:val="32"/>
          <w:szCs w:val="36"/>
        </w:rPr>
        <w:t>4</w:t>
      </w:r>
      <w:r w:rsidRPr="005E4311">
        <w:rPr>
          <w:rFonts w:ascii="Times New Roman" w:eastAsia="仿宋" w:hAnsi="Times New Roman" w:cs="Times New Roman"/>
          <w:b/>
          <w:bCs/>
          <w:sz w:val="32"/>
          <w:szCs w:val="36"/>
        </w:rPr>
        <w:t>、</w:t>
      </w:r>
      <w:r w:rsidRPr="005E4311">
        <w:rPr>
          <w:rFonts w:ascii="Times New Roman" w:eastAsia="仿宋" w:hAnsi="Times New Roman" w:cs="Times New Roman"/>
          <w:b/>
          <w:bCs/>
          <w:sz w:val="32"/>
          <w:szCs w:val="36"/>
        </w:rPr>
        <w:t>3</w:t>
      </w:r>
      <w:r w:rsidRPr="005E4311">
        <w:rPr>
          <w:rFonts w:ascii="Times New Roman" w:eastAsia="仿宋" w:hAnsi="Times New Roman" w:cs="Times New Roman"/>
          <w:b/>
          <w:bCs/>
          <w:sz w:val="32"/>
          <w:szCs w:val="36"/>
        </w:rPr>
        <w:t>、</w:t>
      </w:r>
      <w:r w:rsidRPr="005E4311">
        <w:rPr>
          <w:rFonts w:ascii="Times New Roman" w:eastAsia="仿宋" w:hAnsi="Times New Roman" w:cs="Times New Roman"/>
          <w:b/>
          <w:bCs/>
          <w:sz w:val="32"/>
          <w:szCs w:val="36"/>
        </w:rPr>
        <w:t>2</w:t>
      </w:r>
      <w:r w:rsidRPr="005E4311">
        <w:rPr>
          <w:rFonts w:ascii="Times New Roman" w:eastAsia="仿宋" w:hAnsi="Times New Roman" w:cs="Times New Roman"/>
          <w:b/>
          <w:bCs/>
          <w:sz w:val="32"/>
          <w:szCs w:val="36"/>
        </w:rPr>
        <w:t>分，分项分数相加总分作为作品函评分数。</w:t>
      </w:r>
    </w:p>
    <w:p w14:paraId="38B09C73" w14:textId="77777777" w:rsidR="003A58A0" w:rsidRDefault="003A58A0" w:rsidP="003A58A0">
      <w:pPr>
        <w:rPr>
          <w:rFonts w:ascii="Times New Roman" w:eastAsia="仿宋" w:hAnsi="Times New Roman" w:cs="Times New Roman"/>
          <w:b/>
          <w:bCs/>
          <w:sz w:val="32"/>
          <w:szCs w:val="36"/>
        </w:rPr>
      </w:pPr>
    </w:p>
    <w:p w14:paraId="43CC48E0" w14:textId="35368037" w:rsidR="003A58A0" w:rsidRPr="005E4311" w:rsidRDefault="003A58A0" w:rsidP="003A58A0">
      <w:pPr>
        <w:jc w:val="center"/>
        <w:rPr>
          <w:rFonts w:ascii="Times New Roman" w:eastAsia="仿宋" w:hAnsi="Times New Roman" w:cs="Times New Roman"/>
          <w:b/>
          <w:bCs/>
          <w:sz w:val="44"/>
          <w:szCs w:val="44"/>
        </w:rPr>
      </w:pPr>
      <w:r>
        <w:rPr>
          <w:rFonts w:ascii="Times New Roman" w:eastAsia="仿宋" w:hAnsi="Times New Roman" w:cs="Times New Roman" w:hint="eastAsia"/>
          <w:b/>
          <w:bCs/>
          <w:sz w:val="44"/>
          <w:szCs w:val="44"/>
        </w:rPr>
        <w:lastRenderedPageBreak/>
        <w:t>第七届</w:t>
      </w:r>
      <w:r w:rsidRPr="005E4311">
        <w:rPr>
          <w:rFonts w:ascii="Times New Roman" w:eastAsia="仿宋" w:hAnsi="Times New Roman" w:cs="Times New Roman"/>
          <w:b/>
          <w:bCs/>
          <w:sz w:val="44"/>
          <w:szCs w:val="44"/>
        </w:rPr>
        <w:t>浙江省大学生新材料创新</w:t>
      </w:r>
      <w:r>
        <w:rPr>
          <w:rFonts w:ascii="Times New Roman" w:eastAsia="仿宋" w:hAnsi="Times New Roman" w:cs="Times New Roman" w:hint="eastAsia"/>
          <w:b/>
          <w:bCs/>
          <w:sz w:val="44"/>
          <w:szCs w:val="44"/>
        </w:rPr>
        <w:t>与实践</w:t>
      </w:r>
      <w:r w:rsidRPr="005E4311">
        <w:rPr>
          <w:rFonts w:ascii="Times New Roman" w:eastAsia="仿宋" w:hAnsi="Times New Roman" w:cs="Times New Roman"/>
          <w:b/>
          <w:bCs/>
          <w:sz w:val="44"/>
          <w:szCs w:val="44"/>
        </w:rPr>
        <w:t>大赛评分表</w:t>
      </w:r>
      <w:r>
        <w:rPr>
          <w:rFonts w:ascii="Times New Roman" w:eastAsia="仿宋" w:hAnsi="Times New Roman" w:cs="Times New Roman" w:hint="eastAsia"/>
          <w:b/>
          <w:bCs/>
          <w:sz w:val="44"/>
          <w:szCs w:val="44"/>
        </w:rPr>
        <w:t>（现场答辩）</w:t>
      </w:r>
    </w:p>
    <w:p w14:paraId="0F148761" w14:textId="77777777" w:rsidR="003A58A0" w:rsidRPr="00A2581A" w:rsidRDefault="003A58A0" w:rsidP="003A58A0">
      <w:pPr>
        <w:jc w:val="center"/>
        <w:rPr>
          <w:rFonts w:ascii="Times New Roman" w:eastAsia="仿宋" w:hAnsi="Times New Roman" w:cs="Times New Roman"/>
          <w:sz w:val="22"/>
        </w:rPr>
      </w:pPr>
    </w:p>
    <w:p w14:paraId="042D0069" w14:textId="77777777" w:rsidR="003A58A0" w:rsidRPr="00A2581A" w:rsidRDefault="003A58A0" w:rsidP="003A58A0">
      <w:pPr>
        <w:jc w:val="center"/>
        <w:rPr>
          <w:rFonts w:ascii="Times New Roman" w:eastAsia="仿宋" w:hAnsi="Times New Roman" w:cs="Times New Roman"/>
          <w:sz w:val="22"/>
        </w:rPr>
      </w:pPr>
    </w:p>
    <w:tbl>
      <w:tblPr>
        <w:tblStyle w:val="af2"/>
        <w:tblW w:w="50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7"/>
        <w:gridCol w:w="936"/>
        <w:gridCol w:w="2733"/>
        <w:gridCol w:w="3332"/>
        <w:gridCol w:w="2979"/>
        <w:gridCol w:w="2706"/>
        <w:gridCol w:w="1054"/>
      </w:tblGrid>
      <w:tr w:rsidR="003A58A0" w:rsidRPr="00713203" w14:paraId="31E2381B" w14:textId="77777777" w:rsidTr="00DD4CC8">
        <w:trPr>
          <w:trHeight w:val="644"/>
        </w:trPr>
        <w:tc>
          <w:tcPr>
            <w:tcW w:w="638" w:type="pct"/>
            <w:gridSpan w:val="2"/>
            <w:tcBorders>
              <w:top w:val="single" w:sz="4" w:space="0" w:color="auto"/>
            </w:tcBorders>
            <w:vAlign w:val="center"/>
          </w:tcPr>
          <w:p w14:paraId="4D757BE8" w14:textId="77777777" w:rsidR="003A58A0" w:rsidRPr="00713203" w:rsidRDefault="003A58A0" w:rsidP="00EF4E11">
            <w:pPr>
              <w:widowControl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713203">
              <w:rPr>
                <w:rFonts w:ascii="Times New Roman" w:eastAsia="仿宋" w:hAnsi="Times New Roman" w:cs="Times New Roman"/>
                <w:sz w:val="24"/>
                <w:szCs w:val="24"/>
              </w:rPr>
              <w:t>评议</w:t>
            </w:r>
            <w:r w:rsidRPr="00713203">
              <w:rPr>
                <w:rFonts w:ascii="Times New Roman" w:eastAsia="仿宋" w:hAnsi="Times New Roman" w:cs="Times New Roman" w:hint="eastAsia"/>
                <w:sz w:val="24"/>
                <w:szCs w:val="24"/>
              </w:rPr>
              <w:t>内容</w:t>
            </w:r>
          </w:p>
        </w:tc>
        <w:tc>
          <w:tcPr>
            <w:tcW w:w="931" w:type="pct"/>
            <w:tcBorders>
              <w:top w:val="single" w:sz="4" w:space="0" w:color="auto"/>
            </w:tcBorders>
            <w:vAlign w:val="center"/>
          </w:tcPr>
          <w:p w14:paraId="2F1F633A" w14:textId="77777777" w:rsidR="003A58A0" w:rsidRPr="00713203" w:rsidRDefault="003A58A0" w:rsidP="00DD4CC8">
            <w:pPr>
              <w:widowControl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713203">
              <w:rPr>
                <w:rFonts w:ascii="Times New Roman" w:eastAsia="仿宋" w:hAnsi="Times New Roman" w:cs="Times New Roman" w:hint="eastAsia"/>
                <w:sz w:val="24"/>
                <w:szCs w:val="24"/>
              </w:rPr>
              <w:t>技术创新（</w:t>
            </w:r>
            <w:r w:rsidRPr="00713203">
              <w:rPr>
                <w:rFonts w:ascii="Times New Roman" w:eastAsia="仿宋" w:hAnsi="Times New Roman" w:cs="Times New Roman" w:hint="eastAsia"/>
                <w:sz w:val="24"/>
                <w:szCs w:val="24"/>
              </w:rPr>
              <w:t xml:space="preserve">30 </w:t>
            </w:r>
            <w:r w:rsidRPr="00713203">
              <w:rPr>
                <w:rFonts w:ascii="Times New Roman" w:eastAsia="仿宋" w:hAnsi="Times New Roman" w:cs="Times New Roman" w:hint="eastAsia"/>
                <w:sz w:val="24"/>
                <w:szCs w:val="24"/>
              </w:rPr>
              <w:t>分）</w:t>
            </w:r>
          </w:p>
        </w:tc>
        <w:tc>
          <w:tcPr>
            <w:tcW w:w="1135" w:type="pct"/>
            <w:tcBorders>
              <w:top w:val="single" w:sz="4" w:space="0" w:color="auto"/>
            </w:tcBorders>
            <w:vAlign w:val="center"/>
          </w:tcPr>
          <w:p w14:paraId="622E69C8" w14:textId="77777777" w:rsidR="003A58A0" w:rsidRPr="00713203" w:rsidRDefault="003A58A0" w:rsidP="00DD4CC8">
            <w:pPr>
              <w:widowControl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713203">
              <w:rPr>
                <w:rFonts w:ascii="Times New Roman" w:eastAsia="仿宋" w:hAnsi="Times New Roman" w:cs="Times New Roman" w:hint="eastAsia"/>
                <w:sz w:val="24"/>
                <w:szCs w:val="24"/>
              </w:rPr>
              <w:t>作品质量（</w:t>
            </w:r>
            <w:r w:rsidRPr="00713203">
              <w:rPr>
                <w:rFonts w:ascii="Times New Roman" w:eastAsia="仿宋" w:hAnsi="Times New Roman" w:cs="Times New Roman" w:hint="eastAsia"/>
                <w:sz w:val="24"/>
                <w:szCs w:val="24"/>
              </w:rPr>
              <w:t xml:space="preserve">30 </w:t>
            </w:r>
            <w:r w:rsidRPr="00713203">
              <w:rPr>
                <w:rFonts w:ascii="Times New Roman" w:eastAsia="仿宋" w:hAnsi="Times New Roman" w:cs="Times New Roman" w:hint="eastAsia"/>
                <w:sz w:val="24"/>
                <w:szCs w:val="24"/>
              </w:rPr>
              <w:t>分）</w:t>
            </w:r>
          </w:p>
        </w:tc>
        <w:tc>
          <w:tcPr>
            <w:tcW w:w="1015" w:type="pct"/>
            <w:tcBorders>
              <w:top w:val="single" w:sz="4" w:space="0" w:color="auto"/>
            </w:tcBorders>
            <w:vAlign w:val="center"/>
          </w:tcPr>
          <w:p w14:paraId="299D02F6" w14:textId="572D3235" w:rsidR="003A58A0" w:rsidRPr="00713203" w:rsidRDefault="003A58A0" w:rsidP="00DD4CC8">
            <w:pPr>
              <w:widowControl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 w:hint="eastAsia"/>
                <w:sz w:val="24"/>
                <w:szCs w:val="24"/>
              </w:rPr>
              <w:t>团队成长</w:t>
            </w:r>
            <w:r w:rsidRPr="00713203">
              <w:rPr>
                <w:rFonts w:ascii="Times New Roman" w:eastAsia="仿宋" w:hAnsi="Times New Roman" w:cs="Times New Roman" w:hint="eastAsia"/>
                <w:sz w:val="24"/>
                <w:szCs w:val="24"/>
              </w:rPr>
              <w:t>（</w:t>
            </w:r>
            <w:r w:rsidRPr="00713203">
              <w:rPr>
                <w:rFonts w:ascii="Times New Roman" w:eastAsia="仿宋" w:hAnsi="Times New Roman" w:cs="Times New Roman" w:hint="eastAsia"/>
                <w:sz w:val="24"/>
                <w:szCs w:val="24"/>
              </w:rPr>
              <w:t xml:space="preserve">20 </w:t>
            </w:r>
            <w:r w:rsidRPr="00713203">
              <w:rPr>
                <w:rFonts w:ascii="Times New Roman" w:eastAsia="仿宋" w:hAnsi="Times New Roman" w:cs="Times New Roman" w:hint="eastAsia"/>
                <w:sz w:val="24"/>
                <w:szCs w:val="24"/>
              </w:rPr>
              <w:t>分）</w:t>
            </w:r>
          </w:p>
        </w:tc>
        <w:tc>
          <w:tcPr>
            <w:tcW w:w="922" w:type="pct"/>
            <w:tcBorders>
              <w:top w:val="single" w:sz="4" w:space="0" w:color="auto"/>
            </w:tcBorders>
            <w:vAlign w:val="center"/>
          </w:tcPr>
          <w:p w14:paraId="07876107" w14:textId="77777777" w:rsidR="003A58A0" w:rsidRPr="00713203" w:rsidRDefault="003A58A0" w:rsidP="00DD4CC8">
            <w:pPr>
              <w:widowControl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713203">
              <w:rPr>
                <w:rFonts w:ascii="Times New Roman" w:eastAsia="仿宋" w:hAnsi="Times New Roman" w:cs="Times New Roman" w:hint="eastAsia"/>
                <w:sz w:val="24"/>
                <w:szCs w:val="24"/>
              </w:rPr>
              <w:t>答辩质量（</w:t>
            </w:r>
            <w:r w:rsidRPr="00713203">
              <w:rPr>
                <w:rFonts w:ascii="Times New Roman" w:eastAsia="仿宋" w:hAnsi="Times New Roman" w:cs="Times New Roman" w:hint="eastAsia"/>
                <w:sz w:val="24"/>
                <w:szCs w:val="24"/>
              </w:rPr>
              <w:t>20</w:t>
            </w:r>
            <w:r w:rsidRPr="00713203">
              <w:rPr>
                <w:rFonts w:ascii="Times New Roman" w:eastAsia="仿宋" w:hAnsi="Times New Roman" w:cs="Times New Roman" w:hint="eastAsia"/>
                <w:sz w:val="24"/>
                <w:szCs w:val="24"/>
              </w:rPr>
              <w:t>分）</w:t>
            </w:r>
          </w:p>
        </w:tc>
        <w:tc>
          <w:tcPr>
            <w:tcW w:w="360" w:type="pct"/>
            <w:vMerge w:val="restart"/>
            <w:tcBorders>
              <w:top w:val="single" w:sz="4" w:space="0" w:color="auto"/>
            </w:tcBorders>
            <w:vAlign w:val="center"/>
          </w:tcPr>
          <w:p w14:paraId="6FA1EBDC" w14:textId="77777777" w:rsidR="003A58A0" w:rsidRPr="00713203" w:rsidRDefault="003A58A0" w:rsidP="00EF4E11">
            <w:pPr>
              <w:widowControl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713203">
              <w:rPr>
                <w:rFonts w:ascii="Times New Roman" w:eastAsia="仿宋" w:hAnsi="Times New Roman" w:cs="Times New Roman" w:hint="eastAsia"/>
                <w:sz w:val="24"/>
                <w:szCs w:val="24"/>
              </w:rPr>
              <w:t>合计</w:t>
            </w:r>
          </w:p>
        </w:tc>
      </w:tr>
      <w:tr w:rsidR="003A58A0" w:rsidRPr="00713203" w14:paraId="55DA9C3F" w14:textId="77777777" w:rsidTr="00DD4CC8">
        <w:trPr>
          <w:trHeight w:val="1442"/>
        </w:trPr>
        <w:tc>
          <w:tcPr>
            <w:tcW w:w="638" w:type="pct"/>
            <w:gridSpan w:val="2"/>
            <w:vAlign w:val="center"/>
          </w:tcPr>
          <w:p w14:paraId="4E8F2DEA" w14:textId="77777777" w:rsidR="003A58A0" w:rsidRPr="00713203" w:rsidRDefault="003A58A0" w:rsidP="00EF4E11">
            <w:pPr>
              <w:widowControl/>
              <w:spacing w:line="300" w:lineRule="atLeas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713203">
              <w:rPr>
                <w:rFonts w:ascii="Times New Roman" w:eastAsia="仿宋" w:hAnsi="Times New Roman" w:cs="Times New Roman"/>
                <w:sz w:val="24"/>
                <w:szCs w:val="24"/>
              </w:rPr>
              <w:t>评分</w:t>
            </w:r>
          </w:p>
          <w:p w14:paraId="65E13622" w14:textId="77777777" w:rsidR="003A58A0" w:rsidRPr="00713203" w:rsidRDefault="003A58A0" w:rsidP="00EF4E11">
            <w:pPr>
              <w:widowControl/>
              <w:spacing w:line="300" w:lineRule="atLeas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713203">
              <w:rPr>
                <w:rFonts w:ascii="Times New Roman" w:eastAsia="仿宋" w:hAnsi="Times New Roman" w:cs="Times New Roman"/>
                <w:sz w:val="24"/>
                <w:szCs w:val="24"/>
              </w:rPr>
              <w:t>依据</w:t>
            </w:r>
          </w:p>
        </w:tc>
        <w:tc>
          <w:tcPr>
            <w:tcW w:w="931" w:type="pct"/>
            <w:vAlign w:val="center"/>
          </w:tcPr>
          <w:p w14:paraId="0BE6A52D" w14:textId="789D3145" w:rsidR="003A58A0" w:rsidRPr="00713203" w:rsidRDefault="003A58A0" w:rsidP="00EF4E11">
            <w:pPr>
              <w:widowControl/>
              <w:spacing w:line="300" w:lineRule="atLeas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 w:hint="eastAsia"/>
                <w:sz w:val="24"/>
                <w:szCs w:val="24"/>
              </w:rPr>
              <w:t>技术</w:t>
            </w:r>
            <w:r w:rsidRPr="00713203">
              <w:rPr>
                <w:rFonts w:ascii="Times New Roman" w:eastAsia="仿宋" w:hAnsi="Times New Roman" w:cs="Times New Roman" w:hint="eastAsia"/>
                <w:sz w:val="24"/>
                <w:szCs w:val="24"/>
              </w:rPr>
              <w:t>方案创新性、</w:t>
            </w:r>
            <w:r w:rsidR="00DD4CC8">
              <w:rPr>
                <w:rFonts w:ascii="Times New Roman" w:eastAsia="仿宋" w:hAnsi="Times New Roman" w:cs="Times New Roman" w:hint="eastAsia"/>
                <w:sz w:val="24"/>
                <w:szCs w:val="24"/>
              </w:rPr>
              <w:t>产品创新、传统材料性能大幅度提升、</w:t>
            </w:r>
            <w:r w:rsidR="00064725">
              <w:rPr>
                <w:rFonts w:ascii="Times New Roman" w:eastAsia="仿宋" w:hAnsi="Times New Roman" w:cs="Times New Roman" w:hint="eastAsia"/>
                <w:sz w:val="24"/>
                <w:szCs w:val="24"/>
              </w:rPr>
              <w:t>多学科融合、</w:t>
            </w:r>
            <w:r w:rsidRPr="00713203">
              <w:rPr>
                <w:rFonts w:ascii="Times New Roman" w:eastAsia="仿宋" w:hAnsi="Times New Roman" w:cs="Times New Roman" w:hint="eastAsia"/>
                <w:sz w:val="24"/>
                <w:szCs w:val="24"/>
              </w:rPr>
              <w:t>环境友好</w:t>
            </w:r>
            <w:r>
              <w:rPr>
                <w:rFonts w:ascii="Times New Roman" w:eastAsia="仿宋" w:hAnsi="Times New Roman" w:cs="Times New Roman" w:hint="eastAsia"/>
                <w:sz w:val="24"/>
                <w:szCs w:val="24"/>
              </w:rPr>
              <w:t>、解决社会实际需求</w:t>
            </w:r>
          </w:p>
        </w:tc>
        <w:tc>
          <w:tcPr>
            <w:tcW w:w="1135" w:type="pct"/>
            <w:vAlign w:val="center"/>
          </w:tcPr>
          <w:p w14:paraId="2A5B5543" w14:textId="35F800B6" w:rsidR="003A58A0" w:rsidRPr="00713203" w:rsidRDefault="003A58A0" w:rsidP="00EF4E11">
            <w:pPr>
              <w:widowControl/>
              <w:spacing w:line="300" w:lineRule="atLeas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713203">
              <w:rPr>
                <w:rFonts w:ascii="Times New Roman" w:eastAsia="仿宋" w:hAnsi="Times New Roman" w:cs="Times New Roman" w:hint="eastAsia"/>
                <w:sz w:val="24"/>
                <w:szCs w:val="24"/>
              </w:rPr>
              <w:t>作品的技术可行性、工艺完整性、设备选型合理性、研究</w:t>
            </w:r>
            <w:r>
              <w:rPr>
                <w:rFonts w:ascii="Times New Roman" w:eastAsia="仿宋" w:hAnsi="Times New Roman" w:cs="Times New Roman" w:hint="eastAsia"/>
                <w:sz w:val="24"/>
                <w:szCs w:val="24"/>
              </w:rPr>
              <w:t>结果论证正确、</w:t>
            </w:r>
            <w:r w:rsidRPr="00713203">
              <w:rPr>
                <w:rFonts w:ascii="Times New Roman" w:eastAsia="仿宋" w:hAnsi="Times New Roman" w:cs="Times New Roman" w:hint="eastAsia"/>
                <w:sz w:val="24"/>
                <w:szCs w:val="24"/>
              </w:rPr>
              <w:t>市场分析</w:t>
            </w:r>
            <w:r>
              <w:rPr>
                <w:rFonts w:ascii="Times New Roman" w:eastAsia="仿宋" w:hAnsi="Times New Roman" w:cs="Times New Roman" w:hint="eastAsia"/>
                <w:sz w:val="24"/>
                <w:szCs w:val="24"/>
              </w:rPr>
              <w:t>合理</w:t>
            </w:r>
            <w:r w:rsidR="00064725">
              <w:rPr>
                <w:rFonts w:ascii="Times New Roman" w:eastAsia="仿宋" w:hAnsi="Times New Roman" w:cs="Times New Roman" w:hint="eastAsia"/>
                <w:sz w:val="24"/>
                <w:szCs w:val="24"/>
              </w:rPr>
              <w:t>性、</w:t>
            </w:r>
            <w:r w:rsidR="00064725" w:rsidRPr="00713203">
              <w:rPr>
                <w:rFonts w:ascii="Times New Roman" w:eastAsia="仿宋" w:hAnsi="Times New Roman" w:cs="Times New Roman" w:hint="eastAsia"/>
                <w:sz w:val="24"/>
                <w:szCs w:val="24"/>
              </w:rPr>
              <w:t>技术成熟度</w:t>
            </w:r>
            <w:r w:rsidR="00DD4CC8">
              <w:rPr>
                <w:rFonts w:ascii="Times New Roman" w:eastAsia="仿宋" w:hAnsi="Times New Roman" w:cs="Times New Roman" w:hint="eastAsia"/>
                <w:sz w:val="24"/>
                <w:szCs w:val="24"/>
              </w:rPr>
              <w:t>高</w:t>
            </w:r>
          </w:p>
        </w:tc>
        <w:tc>
          <w:tcPr>
            <w:tcW w:w="1015" w:type="pct"/>
            <w:vAlign w:val="center"/>
          </w:tcPr>
          <w:p w14:paraId="0CE2C1BC" w14:textId="67B14539" w:rsidR="003A58A0" w:rsidRPr="00713203" w:rsidRDefault="003A58A0" w:rsidP="00064725">
            <w:pPr>
              <w:widowControl/>
              <w:spacing w:line="300" w:lineRule="atLeas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 w:hint="eastAsia"/>
                <w:sz w:val="24"/>
                <w:szCs w:val="24"/>
              </w:rPr>
              <w:t>团队及作品的</w:t>
            </w:r>
            <w:r w:rsidRPr="003A58A0">
              <w:rPr>
                <w:rFonts w:ascii="Times New Roman" w:eastAsia="仿宋" w:hAnsi="Times New Roman" w:cs="Times New Roman" w:hint="eastAsia"/>
                <w:sz w:val="24"/>
                <w:szCs w:val="24"/>
              </w:rPr>
              <w:t>价值观</w:t>
            </w:r>
            <w:r w:rsidR="00DD4CC8">
              <w:rPr>
                <w:rFonts w:ascii="Times New Roman" w:eastAsia="仿宋" w:hAnsi="Times New Roman" w:cs="Times New Roman" w:hint="eastAsia"/>
                <w:sz w:val="24"/>
                <w:szCs w:val="24"/>
              </w:rPr>
              <w:t>正确</w:t>
            </w:r>
            <w:r>
              <w:rPr>
                <w:rFonts w:ascii="Times New Roman" w:eastAsia="仿宋" w:hAnsi="Times New Roman" w:cs="Times New Roman" w:hint="eastAsia"/>
                <w:sz w:val="24"/>
                <w:szCs w:val="24"/>
              </w:rPr>
              <w:t>、</w:t>
            </w:r>
            <w:r w:rsidR="00064725">
              <w:rPr>
                <w:rFonts w:ascii="Times New Roman" w:eastAsia="仿宋" w:hAnsi="Times New Roman" w:cs="Times New Roman" w:hint="eastAsia"/>
                <w:sz w:val="24"/>
                <w:szCs w:val="24"/>
              </w:rPr>
              <w:t>过程真实性</w:t>
            </w:r>
            <w:r w:rsidRPr="003A58A0">
              <w:rPr>
                <w:rFonts w:ascii="Times New Roman" w:eastAsia="仿宋" w:hAnsi="Times New Roman" w:cs="Times New Roman" w:hint="eastAsia"/>
                <w:sz w:val="24"/>
                <w:szCs w:val="24"/>
              </w:rPr>
              <w:t>、</w:t>
            </w:r>
            <w:r w:rsidR="00064725">
              <w:rPr>
                <w:rFonts w:ascii="Times New Roman" w:eastAsia="仿宋" w:hAnsi="Times New Roman" w:cs="Times New Roman" w:hint="eastAsia"/>
                <w:sz w:val="24"/>
                <w:szCs w:val="24"/>
              </w:rPr>
              <w:t>基础</w:t>
            </w:r>
            <w:r w:rsidR="00064725" w:rsidRPr="003A58A0">
              <w:rPr>
                <w:rFonts w:ascii="Times New Roman" w:eastAsia="仿宋" w:hAnsi="Times New Roman" w:cs="Times New Roman" w:hint="eastAsia"/>
                <w:sz w:val="24"/>
                <w:szCs w:val="24"/>
              </w:rPr>
              <w:t>知识掌握与应用能力</w:t>
            </w:r>
            <w:r w:rsidR="00064725">
              <w:rPr>
                <w:rFonts w:ascii="Times New Roman" w:eastAsia="仿宋" w:hAnsi="Times New Roman" w:cs="Times New Roman" w:hint="eastAsia"/>
                <w:sz w:val="24"/>
                <w:szCs w:val="24"/>
              </w:rPr>
              <w:t>、</w:t>
            </w:r>
            <w:r w:rsidRPr="003A58A0">
              <w:rPr>
                <w:rFonts w:ascii="Times New Roman" w:eastAsia="仿宋" w:hAnsi="Times New Roman" w:cs="Times New Roman" w:hint="eastAsia"/>
                <w:sz w:val="24"/>
                <w:szCs w:val="24"/>
              </w:rPr>
              <w:t>创新创业逻辑</w:t>
            </w:r>
            <w:r w:rsidR="00064725">
              <w:rPr>
                <w:rFonts w:ascii="Times New Roman" w:eastAsia="仿宋" w:hAnsi="Times New Roman" w:cs="Times New Roman" w:hint="eastAsia"/>
                <w:sz w:val="24"/>
                <w:szCs w:val="24"/>
              </w:rPr>
              <w:t>以及能力提升</w:t>
            </w:r>
          </w:p>
        </w:tc>
        <w:tc>
          <w:tcPr>
            <w:tcW w:w="922" w:type="pct"/>
            <w:vAlign w:val="center"/>
          </w:tcPr>
          <w:p w14:paraId="722F0D54" w14:textId="30DFDDFA" w:rsidR="003A58A0" w:rsidRPr="00713203" w:rsidRDefault="003A58A0" w:rsidP="00EF4E11">
            <w:pPr>
              <w:widowControl/>
              <w:spacing w:line="300" w:lineRule="atLeas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713203">
              <w:rPr>
                <w:rFonts w:ascii="Times New Roman" w:eastAsia="仿宋" w:hAnsi="Times New Roman" w:cs="Times New Roman" w:hint="eastAsia"/>
                <w:sz w:val="24"/>
                <w:szCs w:val="24"/>
              </w:rPr>
              <w:t>PPT</w:t>
            </w:r>
            <w:r w:rsidRPr="00713203">
              <w:rPr>
                <w:rFonts w:ascii="Times New Roman" w:eastAsia="仿宋" w:hAnsi="Times New Roman" w:cs="Times New Roman" w:hint="eastAsia"/>
                <w:sz w:val="24"/>
                <w:szCs w:val="24"/>
              </w:rPr>
              <w:t>汇报表述清晰、内容合理、用时恰当、团队合作缜密</w:t>
            </w:r>
            <w:r>
              <w:rPr>
                <w:rFonts w:ascii="Times New Roman" w:eastAsia="仿宋" w:hAnsi="Times New Roman" w:cs="Times New Roman" w:hint="eastAsia"/>
                <w:sz w:val="24"/>
                <w:szCs w:val="24"/>
              </w:rPr>
              <w:t>，</w:t>
            </w:r>
            <w:r w:rsidRPr="00713203">
              <w:rPr>
                <w:rFonts w:ascii="Times New Roman" w:eastAsia="仿宋" w:hAnsi="Times New Roman" w:cs="Times New Roman" w:hint="eastAsia"/>
                <w:sz w:val="24"/>
                <w:szCs w:val="24"/>
              </w:rPr>
              <w:t>回答专家提问准确、流畅，协作充分</w:t>
            </w:r>
          </w:p>
        </w:tc>
        <w:tc>
          <w:tcPr>
            <w:tcW w:w="360" w:type="pct"/>
            <w:vMerge/>
            <w:vAlign w:val="center"/>
          </w:tcPr>
          <w:p w14:paraId="121F4D06" w14:textId="77777777" w:rsidR="003A58A0" w:rsidRPr="00713203" w:rsidRDefault="003A58A0" w:rsidP="00EF4E11">
            <w:pPr>
              <w:widowControl/>
              <w:spacing w:line="300" w:lineRule="atLeas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</w:tr>
      <w:tr w:rsidR="003A58A0" w:rsidRPr="00713203" w14:paraId="5B19A634" w14:textId="77777777" w:rsidTr="00DD4CC8">
        <w:trPr>
          <w:trHeight w:val="1272"/>
        </w:trPr>
        <w:tc>
          <w:tcPr>
            <w:tcW w:w="319" w:type="pct"/>
            <w:vMerge w:val="restart"/>
            <w:vAlign w:val="center"/>
          </w:tcPr>
          <w:p w14:paraId="3EA8F826" w14:textId="77777777" w:rsidR="003A58A0" w:rsidRPr="00713203" w:rsidRDefault="003A58A0" w:rsidP="00EF4E11">
            <w:pPr>
              <w:widowControl/>
              <w:spacing w:line="300" w:lineRule="atLeas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BD7BEB">
              <w:rPr>
                <w:rFonts w:ascii="Times New Roman" w:eastAsia="仿宋" w:hAnsi="Times New Roman" w:cs="Times New Roman" w:hint="eastAsia"/>
                <w:sz w:val="28"/>
                <w:szCs w:val="28"/>
              </w:rPr>
              <w:t>作品序号</w:t>
            </w:r>
          </w:p>
        </w:tc>
        <w:tc>
          <w:tcPr>
            <w:tcW w:w="319" w:type="pct"/>
            <w:vAlign w:val="center"/>
          </w:tcPr>
          <w:p w14:paraId="7344ACC8" w14:textId="77777777" w:rsidR="003A58A0" w:rsidRPr="00713203" w:rsidRDefault="003A58A0" w:rsidP="00EF4E11">
            <w:pPr>
              <w:widowControl/>
              <w:spacing w:line="300" w:lineRule="atLeas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931" w:type="pct"/>
            <w:vAlign w:val="center"/>
          </w:tcPr>
          <w:p w14:paraId="2CA572D6" w14:textId="77777777" w:rsidR="003A58A0" w:rsidRPr="00713203" w:rsidRDefault="003A58A0" w:rsidP="00EF4E11">
            <w:pPr>
              <w:widowControl/>
              <w:spacing w:line="300" w:lineRule="atLeas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1135" w:type="pct"/>
            <w:vAlign w:val="center"/>
          </w:tcPr>
          <w:p w14:paraId="62335115" w14:textId="77777777" w:rsidR="003A58A0" w:rsidRPr="00713203" w:rsidRDefault="003A58A0" w:rsidP="00EF4E11">
            <w:pPr>
              <w:widowControl/>
              <w:spacing w:line="300" w:lineRule="atLeas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1015" w:type="pct"/>
            <w:vAlign w:val="center"/>
          </w:tcPr>
          <w:p w14:paraId="65BA8E8F" w14:textId="77777777" w:rsidR="003A58A0" w:rsidRPr="00713203" w:rsidRDefault="003A58A0" w:rsidP="00EF4E11">
            <w:pPr>
              <w:widowControl/>
              <w:spacing w:line="300" w:lineRule="atLeas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922" w:type="pct"/>
            <w:vAlign w:val="center"/>
          </w:tcPr>
          <w:p w14:paraId="40FBEE6C" w14:textId="77777777" w:rsidR="003A58A0" w:rsidRPr="00713203" w:rsidRDefault="003A58A0" w:rsidP="00EF4E11">
            <w:pPr>
              <w:widowControl/>
              <w:spacing w:line="300" w:lineRule="atLeas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360" w:type="pct"/>
            <w:vAlign w:val="center"/>
          </w:tcPr>
          <w:p w14:paraId="1BF68359" w14:textId="77777777" w:rsidR="003A58A0" w:rsidRPr="00713203" w:rsidRDefault="003A58A0" w:rsidP="00EF4E11">
            <w:pPr>
              <w:widowControl/>
              <w:spacing w:line="300" w:lineRule="atLeas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</w:tr>
      <w:tr w:rsidR="003A58A0" w:rsidRPr="00713203" w14:paraId="1ED17656" w14:textId="77777777" w:rsidTr="00DD4CC8">
        <w:trPr>
          <w:trHeight w:val="1272"/>
        </w:trPr>
        <w:tc>
          <w:tcPr>
            <w:tcW w:w="319" w:type="pct"/>
            <w:vMerge/>
            <w:vAlign w:val="center"/>
          </w:tcPr>
          <w:p w14:paraId="0209ED90" w14:textId="77777777" w:rsidR="003A58A0" w:rsidRDefault="003A58A0" w:rsidP="00EF4E11">
            <w:pPr>
              <w:widowControl/>
              <w:spacing w:line="300" w:lineRule="atLeas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319" w:type="pct"/>
            <w:vAlign w:val="center"/>
          </w:tcPr>
          <w:p w14:paraId="51EB6A87" w14:textId="77777777" w:rsidR="003A58A0" w:rsidRDefault="003A58A0" w:rsidP="00EF4E11">
            <w:pPr>
              <w:widowControl/>
              <w:spacing w:line="300" w:lineRule="atLeas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931" w:type="pct"/>
            <w:vAlign w:val="center"/>
          </w:tcPr>
          <w:p w14:paraId="4F62A63E" w14:textId="77777777" w:rsidR="003A58A0" w:rsidRPr="00713203" w:rsidRDefault="003A58A0" w:rsidP="00EF4E11">
            <w:pPr>
              <w:widowControl/>
              <w:spacing w:line="300" w:lineRule="atLeas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1135" w:type="pct"/>
            <w:vAlign w:val="center"/>
          </w:tcPr>
          <w:p w14:paraId="16908A44" w14:textId="77777777" w:rsidR="003A58A0" w:rsidRPr="00713203" w:rsidRDefault="003A58A0" w:rsidP="00EF4E11">
            <w:pPr>
              <w:widowControl/>
              <w:spacing w:line="300" w:lineRule="atLeas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1015" w:type="pct"/>
            <w:vAlign w:val="center"/>
          </w:tcPr>
          <w:p w14:paraId="42152234" w14:textId="77777777" w:rsidR="003A58A0" w:rsidRPr="00713203" w:rsidRDefault="003A58A0" w:rsidP="00EF4E11">
            <w:pPr>
              <w:widowControl/>
              <w:spacing w:line="300" w:lineRule="atLeas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922" w:type="pct"/>
            <w:vAlign w:val="center"/>
          </w:tcPr>
          <w:p w14:paraId="3FCDF404" w14:textId="77777777" w:rsidR="003A58A0" w:rsidRPr="00713203" w:rsidRDefault="003A58A0" w:rsidP="00EF4E11">
            <w:pPr>
              <w:widowControl/>
              <w:spacing w:line="300" w:lineRule="atLeas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360" w:type="pct"/>
            <w:vAlign w:val="center"/>
          </w:tcPr>
          <w:p w14:paraId="5B171019" w14:textId="77777777" w:rsidR="003A58A0" w:rsidRPr="00713203" w:rsidRDefault="003A58A0" w:rsidP="00EF4E11">
            <w:pPr>
              <w:widowControl/>
              <w:spacing w:line="300" w:lineRule="atLeas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</w:tr>
      <w:tr w:rsidR="003A58A0" w:rsidRPr="00713203" w14:paraId="17458EBC" w14:textId="77777777" w:rsidTr="00DD4CC8">
        <w:trPr>
          <w:trHeight w:val="1272"/>
        </w:trPr>
        <w:tc>
          <w:tcPr>
            <w:tcW w:w="319" w:type="pct"/>
            <w:vMerge/>
            <w:vAlign w:val="center"/>
          </w:tcPr>
          <w:p w14:paraId="64B58041" w14:textId="77777777" w:rsidR="003A58A0" w:rsidRDefault="003A58A0" w:rsidP="00EF4E11">
            <w:pPr>
              <w:widowControl/>
              <w:spacing w:line="300" w:lineRule="atLeas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319" w:type="pct"/>
            <w:vAlign w:val="center"/>
          </w:tcPr>
          <w:p w14:paraId="2206349A" w14:textId="77777777" w:rsidR="003A58A0" w:rsidRDefault="003A58A0" w:rsidP="00EF4E11">
            <w:pPr>
              <w:widowControl/>
              <w:spacing w:line="300" w:lineRule="atLeas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931" w:type="pct"/>
            <w:vAlign w:val="center"/>
          </w:tcPr>
          <w:p w14:paraId="631CBC81" w14:textId="77777777" w:rsidR="003A58A0" w:rsidRPr="00713203" w:rsidRDefault="003A58A0" w:rsidP="00EF4E11">
            <w:pPr>
              <w:widowControl/>
              <w:spacing w:line="300" w:lineRule="atLeas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1135" w:type="pct"/>
            <w:vAlign w:val="center"/>
          </w:tcPr>
          <w:p w14:paraId="6078826B" w14:textId="77777777" w:rsidR="003A58A0" w:rsidRPr="00713203" w:rsidRDefault="003A58A0" w:rsidP="00EF4E11">
            <w:pPr>
              <w:widowControl/>
              <w:spacing w:line="300" w:lineRule="atLeas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1015" w:type="pct"/>
            <w:vAlign w:val="center"/>
          </w:tcPr>
          <w:p w14:paraId="0A302FBF" w14:textId="77777777" w:rsidR="003A58A0" w:rsidRPr="00713203" w:rsidRDefault="003A58A0" w:rsidP="00EF4E11">
            <w:pPr>
              <w:widowControl/>
              <w:spacing w:line="300" w:lineRule="atLeas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922" w:type="pct"/>
            <w:vAlign w:val="center"/>
          </w:tcPr>
          <w:p w14:paraId="75A462F0" w14:textId="77777777" w:rsidR="003A58A0" w:rsidRPr="00713203" w:rsidRDefault="003A58A0" w:rsidP="00EF4E11">
            <w:pPr>
              <w:widowControl/>
              <w:spacing w:line="300" w:lineRule="atLeas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360" w:type="pct"/>
            <w:vAlign w:val="center"/>
          </w:tcPr>
          <w:p w14:paraId="3E748600" w14:textId="77777777" w:rsidR="003A58A0" w:rsidRPr="00713203" w:rsidRDefault="003A58A0" w:rsidP="00EF4E11">
            <w:pPr>
              <w:widowControl/>
              <w:spacing w:line="300" w:lineRule="atLeas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</w:tr>
    </w:tbl>
    <w:p w14:paraId="628188E1" w14:textId="77777777" w:rsidR="003A58A0" w:rsidRDefault="003A58A0" w:rsidP="003A58A0">
      <w:pPr>
        <w:rPr>
          <w:rFonts w:ascii="Times New Roman" w:eastAsia="仿宋" w:hAnsi="Times New Roman" w:cs="Times New Roman"/>
          <w:b/>
          <w:bCs/>
          <w:sz w:val="32"/>
          <w:szCs w:val="36"/>
        </w:rPr>
      </w:pPr>
    </w:p>
    <w:p w14:paraId="1E6CFDA0" w14:textId="77777777" w:rsidR="003A58A0" w:rsidRPr="005E4311" w:rsidRDefault="003A58A0" w:rsidP="003A58A0">
      <w:pPr>
        <w:rPr>
          <w:rFonts w:ascii="Times New Roman" w:eastAsia="仿宋" w:hAnsi="Times New Roman" w:cs="Times New Roman"/>
          <w:b/>
          <w:bCs/>
          <w:sz w:val="32"/>
          <w:szCs w:val="36"/>
        </w:rPr>
      </w:pPr>
      <w:r>
        <w:rPr>
          <w:rFonts w:ascii="Times New Roman" w:eastAsia="仿宋" w:hAnsi="Times New Roman" w:cs="Times New Roman" w:hint="eastAsia"/>
          <w:b/>
          <w:bCs/>
          <w:sz w:val="32"/>
          <w:szCs w:val="36"/>
        </w:rPr>
        <w:t>评审专家签字：</w:t>
      </w:r>
    </w:p>
    <w:p w14:paraId="03DF0BD2" w14:textId="77777777" w:rsidR="00A239E6" w:rsidRPr="003A58A0" w:rsidRDefault="00A239E6">
      <w:pPr>
        <w:rPr>
          <w:rFonts w:hint="eastAsia"/>
        </w:rPr>
      </w:pPr>
    </w:p>
    <w:sectPr w:rsidR="00A239E6" w:rsidRPr="003A58A0" w:rsidSect="003A58A0">
      <w:pgSz w:w="16838" w:h="11906" w:orient="landscape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6E9272" w14:textId="77777777" w:rsidR="001C5D2A" w:rsidRDefault="001C5D2A" w:rsidP="00C3160C">
      <w:pPr>
        <w:rPr>
          <w:rFonts w:hint="eastAsia"/>
        </w:rPr>
      </w:pPr>
      <w:r>
        <w:separator/>
      </w:r>
    </w:p>
  </w:endnote>
  <w:endnote w:type="continuationSeparator" w:id="0">
    <w:p w14:paraId="31E4F7ED" w14:textId="77777777" w:rsidR="001C5D2A" w:rsidRDefault="001C5D2A" w:rsidP="00C3160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94E15A" w14:textId="77777777" w:rsidR="001C5D2A" w:rsidRDefault="001C5D2A" w:rsidP="00C3160C">
      <w:pPr>
        <w:rPr>
          <w:rFonts w:hint="eastAsia"/>
        </w:rPr>
      </w:pPr>
      <w:r>
        <w:separator/>
      </w:r>
    </w:p>
  </w:footnote>
  <w:footnote w:type="continuationSeparator" w:id="0">
    <w:p w14:paraId="316C6A04" w14:textId="77777777" w:rsidR="001C5D2A" w:rsidRDefault="001C5D2A" w:rsidP="00C3160C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9E6"/>
    <w:rsid w:val="00064725"/>
    <w:rsid w:val="001800F0"/>
    <w:rsid w:val="001C5D2A"/>
    <w:rsid w:val="003A58A0"/>
    <w:rsid w:val="00A239E6"/>
    <w:rsid w:val="00C3160C"/>
    <w:rsid w:val="00DD4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35381C9"/>
  <w15:chartTrackingRefBased/>
  <w15:docId w15:val="{13D8E16C-349F-4AD7-A0BB-40314283F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160C"/>
    <w:pPr>
      <w:widowControl w:val="0"/>
      <w:spacing w:after="0" w:line="240" w:lineRule="auto"/>
      <w:jc w:val="both"/>
    </w:pPr>
    <w:rPr>
      <w:sz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A239E6"/>
    <w:pPr>
      <w:keepNext/>
      <w:keepLines/>
      <w:spacing w:before="48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239E6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239E6"/>
    <w:pPr>
      <w:keepNext/>
      <w:keepLines/>
      <w:spacing w:before="160" w:after="80" w:line="278" w:lineRule="auto"/>
      <w:jc w:val="left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239E6"/>
    <w:pPr>
      <w:keepNext/>
      <w:keepLines/>
      <w:spacing w:before="80" w:after="40" w:line="278" w:lineRule="auto"/>
      <w:jc w:val="left"/>
      <w:outlineLvl w:val="3"/>
    </w:pPr>
    <w:rPr>
      <w:rFonts w:cstheme="majorBidi"/>
      <w:color w:val="2F5496" w:themeColor="accent1" w:themeShade="BF"/>
      <w:sz w:val="28"/>
      <w:szCs w:val="28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239E6"/>
    <w:pPr>
      <w:keepNext/>
      <w:keepLines/>
      <w:spacing w:before="80" w:after="40" w:line="278" w:lineRule="auto"/>
      <w:jc w:val="left"/>
      <w:outlineLvl w:val="4"/>
    </w:pPr>
    <w:rPr>
      <w:rFonts w:cstheme="majorBidi"/>
      <w:color w:val="2F5496" w:themeColor="accent1" w:themeShade="BF"/>
      <w:sz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239E6"/>
    <w:pPr>
      <w:keepNext/>
      <w:keepLines/>
      <w:spacing w:before="40" w:line="278" w:lineRule="auto"/>
      <w:jc w:val="left"/>
      <w:outlineLvl w:val="5"/>
    </w:pPr>
    <w:rPr>
      <w:rFonts w:cstheme="majorBidi"/>
      <w:b/>
      <w:bCs/>
      <w:color w:val="2F5496" w:themeColor="accent1" w:themeShade="BF"/>
      <w:sz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239E6"/>
    <w:pPr>
      <w:keepNext/>
      <w:keepLines/>
      <w:spacing w:before="40" w:line="278" w:lineRule="auto"/>
      <w:jc w:val="left"/>
      <w:outlineLvl w:val="6"/>
    </w:pPr>
    <w:rPr>
      <w:rFonts w:cstheme="majorBidi"/>
      <w:b/>
      <w:bCs/>
      <w:color w:val="595959" w:themeColor="text1" w:themeTint="A6"/>
      <w:sz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39E6"/>
    <w:pPr>
      <w:keepNext/>
      <w:keepLines/>
      <w:spacing w:line="278" w:lineRule="auto"/>
      <w:jc w:val="left"/>
      <w:outlineLvl w:val="7"/>
    </w:pPr>
    <w:rPr>
      <w:rFonts w:cstheme="majorBidi"/>
      <w:color w:val="595959" w:themeColor="text1" w:themeTint="A6"/>
      <w:sz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239E6"/>
    <w:pPr>
      <w:keepNext/>
      <w:keepLines/>
      <w:spacing w:line="278" w:lineRule="auto"/>
      <w:jc w:val="left"/>
      <w:outlineLvl w:val="8"/>
    </w:pPr>
    <w:rPr>
      <w:rFonts w:eastAsiaTheme="majorEastAsia" w:cstheme="majorBidi"/>
      <w:color w:val="595959" w:themeColor="text1" w:themeTint="A6"/>
      <w:sz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A239E6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A239E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A239E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A239E6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A239E6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A239E6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A239E6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A239E6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A239E6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A239E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标题 字符"/>
    <w:basedOn w:val="a0"/>
    <w:link w:val="a3"/>
    <w:uiPriority w:val="10"/>
    <w:rsid w:val="00A239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239E6"/>
    <w:pPr>
      <w:numPr>
        <w:ilvl w:val="1"/>
      </w:numPr>
      <w:spacing w:after="160" w:line="278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标题 字符"/>
    <w:basedOn w:val="a0"/>
    <w:link w:val="a5"/>
    <w:uiPriority w:val="11"/>
    <w:rsid w:val="00A239E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239E6"/>
    <w:pPr>
      <w:spacing w:before="160" w:after="160" w:line="278" w:lineRule="auto"/>
      <w:jc w:val="center"/>
    </w:pPr>
    <w:rPr>
      <w:i/>
      <w:iCs/>
      <w:color w:val="404040" w:themeColor="text1" w:themeTint="BF"/>
      <w:sz w:val="22"/>
      <w14:ligatures w14:val="standardContextual"/>
    </w:rPr>
  </w:style>
  <w:style w:type="character" w:customStyle="1" w:styleId="a8">
    <w:name w:val="引用 字符"/>
    <w:basedOn w:val="a0"/>
    <w:link w:val="a7"/>
    <w:uiPriority w:val="29"/>
    <w:rsid w:val="00A239E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239E6"/>
    <w:pPr>
      <w:spacing w:after="160" w:line="278" w:lineRule="auto"/>
      <w:ind w:left="720"/>
      <w:contextualSpacing/>
      <w:jc w:val="left"/>
    </w:pPr>
    <w:rPr>
      <w:sz w:val="22"/>
      <w14:ligatures w14:val="standardContextual"/>
    </w:rPr>
  </w:style>
  <w:style w:type="character" w:styleId="aa">
    <w:name w:val="Intense Emphasis"/>
    <w:basedOn w:val="a0"/>
    <w:uiPriority w:val="21"/>
    <w:qFormat/>
    <w:rsid w:val="00A239E6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A239E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sz w:val="22"/>
      <w14:ligatures w14:val="standardContextual"/>
    </w:rPr>
  </w:style>
  <w:style w:type="character" w:customStyle="1" w:styleId="ac">
    <w:name w:val="明显引用 字符"/>
    <w:basedOn w:val="a0"/>
    <w:link w:val="ab"/>
    <w:uiPriority w:val="30"/>
    <w:rsid w:val="00A239E6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A239E6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C3160C"/>
    <w:pPr>
      <w:tabs>
        <w:tab w:val="center" w:pos="4153"/>
        <w:tab w:val="right" w:pos="8306"/>
      </w:tabs>
      <w:snapToGrid w:val="0"/>
      <w:spacing w:after="160"/>
      <w:jc w:val="center"/>
    </w:pPr>
    <w:rPr>
      <w:sz w:val="18"/>
      <w:szCs w:val="18"/>
      <w14:ligatures w14:val="standardContextual"/>
    </w:rPr>
  </w:style>
  <w:style w:type="character" w:customStyle="1" w:styleId="af">
    <w:name w:val="页眉 字符"/>
    <w:basedOn w:val="a0"/>
    <w:link w:val="ae"/>
    <w:uiPriority w:val="99"/>
    <w:rsid w:val="00C3160C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C3160C"/>
    <w:pPr>
      <w:tabs>
        <w:tab w:val="center" w:pos="4153"/>
        <w:tab w:val="right" w:pos="8306"/>
      </w:tabs>
      <w:snapToGrid w:val="0"/>
      <w:spacing w:after="160"/>
      <w:jc w:val="left"/>
    </w:pPr>
    <w:rPr>
      <w:sz w:val="18"/>
      <w:szCs w:val="18"/>
      <w14:ligatures w14:val="standardContextual"/>
    </w:rPr>
  </w:style>
  <w:style w:type="character" w:customStyle="1" w:styleId="af1">
    <w:name w:val="页脚 字符"/>
    <w:basedOn w:val="a0"/>
    <w:link w:val="af0"/>
    <w:uiPriority w:val="99"/>
    <w:rsid w:val="00C3160C"/>
    <w:rPr>
      <w:sz w:val="18"/>
      <w:szCs w:val="18"/>
    </w:rPr>
  </w:style>
  <w:style w:type="table" w:styleId="af2">
    <w:name w:val="Grid Table Light"/>
    <w:basedOn w:val="a1"/>
    <w:uiPriority w:val="40"/>
    <w:rsid w:val="003A58A0"/>
    <w:pPr>
      <w:spacing w:after="0" w:line="240" w:lineRule="auto"/>
    </w:pPr>
    <w:rPr>
      <w:kern w:val="0"/>
      <w:sz w:val="20"/>
      <w:szCs w:val="20"/>
      <w14:ligatures w14:val="none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438</Words>
  <Characters>469</Characters>
  <Application>Microsoft Office Word</Application>
  <DocSecurity>0</DocSecurity>
  <Lines>52</Lines>
  <Paragraphs>41</Paragraphs>
  <ScaleCrop>false</ScaleCrop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zjhbzh@126.com</dc:creator>
  <cp:keywords/>
  <dc:description/>
  <cp:lastModifiedBy>zjhbzh@126.com</cp:lastModifiedBy>
  <cp:revision>2</cp:revision>
  <dcterms:created xsi:type="dcterms:W3CDTF">2025-06-03T16:32:00Z</dcterms:created>
  <dcterms:modified xsi:type="dcterms:W3CDTF">2025-06-04T01:27:00Z</dcterms:modified>
</cp:coreProperties>
</file>