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BA11E7">
      <w:pPr>
        <w:spacing w:line="560" w:lineRule="exact"/>
        <w:jc w:val="center"/>
        <w:rPr>
          <w:rFonts w:hint="eastAsia" w:ascii="方正小标宋简体" w:hAnsi="方正小标宋简体" w:eastAsia="方正小标宋简体" w:cs="方正小标宋简体"/>
          <w:b/>
          <w:bCs/>
          <w:sz w:val="44"/>
          <w:szCs w:val="44"/>
          <w:lang w:val="en-US" w:eastAsia="zh-CN"/>
        </w:rPr>
      </w:pPr>
      <w:r>
        <w:rPr>
          <w:rFonts w:hint="eastAsia" w:ascii="方正小标宋简体" w:hAnsi="方正小标宋简体" w:eastAsia="方正小标宋简体" w:cs="方正小标宋简体"/>
          <w:b/>
          <w:bCs/>
          <w:sz w:val="44"/>
          <w:szCs w:val="44"/>
          <w:lang w:val="en-US" w:eastAsia="zh-CN"/>
        </w:rPr>
        <w:t>第一部分 湖州学院现代产业学院</w:t>
      </w:r>
    </w:p>
    <w:p w14:paraId="2FAA2318">
      <w:pPr>
        <w:spacing w:line="560" w:lineRule="exact"/>
        <w:jc w:val="center"/>
        <w:rPr>
          <w:rFonts w:ascii="仿宋" w:hAnsi="仿宋" w:eastAsia="仿宋"/>
          <w:sz w:val="30"/>
          <w:szCs w:val="30"/>
        </w:rPr>
      </w:pPr>
      <w:r>
        <w:rPr>
          <w:rFonts w:hint="eastAsia" w:ascii="黑体" w:hAnsi="黑体" w:eastAsia="黑体"/>
          <w:b/>
          <w:bCs/>
          <w:sz w:val="32"/>
          <w:szCs w:val="32"/>
          <w:lang w:val="en-US" w:eastAsia="zh-CN"/>
        </w:rPr>
        <w:t>1.</w:t>
      </w:r>
      <w:r>
        <w:rPr>
          <w:rFonts w:hint="eastAsia" w:ascii="黑体" w:hAnsi="黑体" w:eastAsia="黑体"/>
          <w:b/>
          <w:bCs/>
          <w:sz w:val="32"/>
          <w:szCs w:val="32"/>
          <w:lang w:eastAsia="zh-CN"/>
        </w:rPr>
        <w:t>南太湖</w:t>
      </w:r>
      <w:r>
        <w:rPr>
          <w:rFonts w:hint="eastAsia" w:ascii="黑体" w:hAnsi="黑体" w:eastAsia="黑体"/>
          <w:b/>
          <w:bCs/>
          <w:sz w:val="32"/>
          <w:szCs w:val="32"/>
          <w:lang w:val="en-US" w:eastAsia="zh-CN"/>
        </w:rPr>
        <w:t>新区</w:t>
      </w:r>
      <w:r>
        <w:rPr>
          <w:rFonts w:hint="eastAsia" w:ascii="黑体" w:hAnsi="黑体" w:eastAsia="黑体"/>
          <w:b/>
          <w:bCs/>
          <w:sz w:val="32"/>
          <w:szCs w:val="32"/>
          <w:lang w:eastAsia="zh-CN"/>
        </w:rPr>
        <w:t>新能源</w:t>
      </w:r>
      <w:r>
        <w:rPr>
          <w:rFonts w:hint="eastAsia" w:ascii="黑体" w:hAnsi="黑体" w:eastAsia="黑体"/>
          <w:b/>
          <w:bCs/>
          <w:sz w:val="32"/>
          <w:szCs w:val="32"/>
        </w:rPr>
        <w:t>产业学院</w:t>
      </w:r>
    </w:p>
    <w:p w14:paraId="74E59E83">
      <w:pPr>
        <w:jc w:val="left"/>
        <w:rPr>
          <w:rFonts w:ascii="仿宋" w:hAnsi="仿宋" w:eastAsia="仿宋"/>
          <w:sz w:val="30"/>
          <w:szCs w:val="30"/>
        </w:rPr>
      </w:pPr>
      <w:r>
        <w:rPr>
          <w:rFonts w:hint="eastAsia" w:ascii="仿宋_GB2312" w:hAnsi="仿宋_GB2312" w:eastAsia="仿宋_GB2312" w:cs="仿宋_GB2312"/>
          <w:sz w:val="30"/>
          <w:szCs w:val="30"/>
        </w:rPr>
        <w:t>一、简介</w:t>
      </w:r>
    </w:p>
    <w:p w14:paraId="07FB62AD">
      <w:pPr>
        <w:pStyle w:val="5"/>
        <w:numPr>
          <w:ilvl w:val="0"/>
          <w:numId w:val="0"/>
        </w:numPr>
        <w:ind w:left="360" w:leftChars="0" w:hanging="360" w:firstLineChars="0"/>
        <w:jc w:val="left"/>
        <w:rPr>
          <w:rFonts w:ascii="仿宋" w:hAnsi="仿宋" w:eastAsia="仿宋"/>
          <w:sz w:val="30"/>
          <w:szCs w:val="30"/>
        </w:rPr>
      </w:pPr>
      <w:r>
        <w:rPr>
          <w:rFonts w:hint="default" w:ascii="Times New Roman" w:hAnsi="Times New Roman" w:eastAsia="仿宋" w:cs="Times New Roman"/>
          <w:kern w:val="2"/>
          <w:sz w:val="30"/>
          <w:szCs w:val="30"/>
          <w:lang w:val="en-US" w:eastAsia="zh-CN" w:bidi="ar-SA"/>
        </w:rPr>
        <w:t>1.</w:t>
      </w:r>
      <w:r>
        <w:rPr>
          <w:rFonts w:hint="eastAsia" w:ascii="仿宋_GB2312" w:hAnsi="仿宋_GB2312" w:eastAsia="仿宋_GB2312" w:cs="仿宋_GB2312"/>
          <w:sz w:val="30"/>
          <w:szCs w:val="30"/>
        </w:rPr>
        <w:t>名称</w:t>
      </w:r>
    </w:p>
    <w:p w14:paraId="313029BF">
      <w:pPr>
        <w:spacing w:line="560" w:lineRule="exact"/>
        <w:ind w:firstLine="602" w:firstLineChars="200"/>
        <w:jc w:val="both"/>
        <w:rPr>
          <w:rFonts w:hint="default" w:ascii="仿宋_GB2312" w:hAnsi="仿宋_GB2312" w:eastAsia="仿宋_GB2312" w:cs="仿宋_GB2312"/>
          <w:b/>
          <w:bCs/>
          <w:kern w:val="2"/>
          <w:sz w:val="30"/>
          <w:szCs w:val="30"/>
          <w:lang w:val="en-US" w:eastAsia="zh-CN" w:bidi="ar-SA"/>
        </w:rPr>
      </w:pPr>
      <w:r>
        <w:rPr>
          <w:rFonts w:hint="eastAsia" w:ascii="仿宋_GB2312" w:hAnsi="仿宋_GB2312" w:eastAsia="仿宋_GB2312" w:cs="仿宋_GB2312"/>
          <w:b/>
          <w:bCs/>
          <w:kern w:val="2"/>
          <w:sz w:val="30"/>
          <w:szCs w:val="30"/>
          <w:lang w:val="en-US" w:eastAsia="zh-CN" w:bidi="ar-SA"/>
        </w:rPr>
        <w:t>南太湖新区新能源产业学院</w:t>
      </w:r>
    </w:p>
    <w:p w14:paraId="4E5C4EE1">
      <w:pPr>
        <w:pStyle w:val="5"/>
        <w:numPr>
          <w:ilvl w:val="0"/>
          <w:numId w:val="0"/>
        </w:numPr>
        <w:ind w:left="360" w:leftChars="0" w:hanging="360" w:firstLineChars="0"/>
        <w:jc w:val="left"/>
        <w:rPr>
          <w:rFonts w:ascii="仿宋" w:hAnsi="仿宋" w:eastAsia="仿宋"/>
          <w:sz w:val="30"/>
          <w:szCs w:val="30"/>
        </w:rPr>
      </w:pPr>
      <w:r>
        <w:rPr>
          <w:rFonts w:hint="default" w:ascii="Times New Roman" w:hAnsi="Times New Roman" w:eastAsia="仿宋" w:cs="Times New Roman"/>
          <w:kern w:val="2"/>
          <w:sz w:val="30"/>
          <w:szCs w:val="30"/>
          <w:lang w:val="en-US" w:eastAsia="zh-CN" w:bidi="ar-SA"/>
        </w:rPr>
        <w:t>2.</w:t>
      </w:r>
      <w:r>
        <w:rPr>
          <w:rFonts w:hint="eastAsia" w:ascii="仿宋_GB2312" w:hAnsi="仿宋_GB2312" w:eastAsia="仿宋_GB2312" w:cs="仿宋_GB2312"/>
          <w:sz w:val="30"/>
          <w:szCs w:val="30"/>
        </w:rPr>
        <w:t>建设情况</w:t>
      </w:r>
    </w:p>
    <w:p w14:paraId="20D19ACA">
      <w:pPr>
        <w:spacing w:line="560" w:lineRule="exact"/>
        <w:ind w:firstLine="602" w:firstLineChars="200"/>
        <w:jc w:val="both"/>
        <w:rPr>
          <w:rFonts w:hint="eastAsia" w:ascii="仿宋_GB2312" w:hAnsi="仿宋_GB2312" w:eastAsia="仿宋_GB2312" w:cs="仿宋_GB2312"/>
          <w:sz w:val="30"/>
          <w:szCs w:val="30"/>
        </w:rPr>
      </w:pPr>
      <w:r>
        <w:rPr>
          <w:rFonts w:hint="eastAsia" w:ascii="仿宋_GB2312" w:hAnsi="仿宋_GB2312" w:eastAsia="仿宋_GB2312" w:cs="仿宋_GB2312"/>
          <w:b/>
          <w:bCs/>
          <w:kern w:val="2"/>
          <w:sz w:val="30"/>
          <w:szCs w:val="30"/>
          <w:lang w:val="en-US" w:eastAsia="zh-CN" w:bidi="ar-SA"/>
        </w:rPr>
        <w:t>南太湖新区新能源产业学院于2023年获批立项。2024年7月，于“兴湖州”三年行动启动仪式上正式揭牌</w:t>
      </w:r>
      <w:r>
        <w:rPr>
          <w:rFonts w:hint="eastAsia" w:ascii="仿宋_GB2312" w:hAnsi="仿宋_GB2312" w:eastAsia="仿宋_GB2312" w:cs="仿宋_GB2312"/>
          <w:kern w:val="2"/>
          <w:sz w:val="30"/>
          <w:szCs w:val="30"/>
          <w:lang w:val="en-US" w:eastAsia="zh-CN" w:bidi="ar-SA"/>
        </w:rPr>
        <w:t>。</w:t>
      </w:r>
    </w:p>
    <w:p w14:paraId="06CCF6CA">
      <w:pPr>
        <w:jc w:val="left"/>
        <w:rPr>
          <w:rFonts w:ascii="仿宋" w:hAnsi="仿宋" w:eastAsia="仿宋"/>
          <w:sz w:val="30"/>
          <w:szCs w:val="30"/>
        </w:rPr>
      </w:pPr>
      <w:r>
        <w:rPr>
          <w:rFonts w:hint="eastAsia" w:ascii="仿宋_GB2312" w:hAnsi="仿宋_GB2312" w:eastAsia="仿宋_GB2312" w:cs="仿宋_GB2312"/>
          <w:sz w:val="30"/>
          <w:szCs w:val="30"/>
          <w:lang w:val="en-US" w:eastAsia="zh-CN"/>
        </w:rPr>
        <w:t>二</w:t>
      </w:r>
      <w:r>
        <w:rPr>
          <w:rFonts w:hint="eastAsia" w:ascii="仿宋_GB2312" w:hAnsi="仿宋_GB2312" w:eastAsia="仿宋_GB2312" w:cs="仿宋_GB2312"/>
          <w:sz w:val="30"/>
          <w:szCs w:val="30"/>
        </w:rPr>
        <w:t>、成果/奖项</w:t>
      </w:r>
    </w:p>
    <w:p w14:paraId="03F865E1">
      <w:pPr>
        <w:tabs>
          <w:tab w:val="left" w:pos="6750"/>
        </w:tabs>
        <w:jc w:val="center"/>
        <w:rPr>
          <w:rFonts w:hint="default" w:ascii="仿宋" w:hAnsi="仿宋" w:eastAsia="仿宋"/>
          <w:sz w:val="30"/>
          <w:szCs w:val="30"/>
          <w:lang w:val="en-US" w:eastAsia="zh-CN"/>
        </w:rPr>
      </w:pPr>
      <w:r>
        <w:rPr>
          <w:rFonts w:ascii="宋体" w:hAnsi="宋体" w:eastAsia="宋体" w:cs="宋体"/>
          <w:sz w:val="24"/>
          <w:szCs w:val="24"/>
        </w:rPr>
        <w:drawing>
          <wp:anchor distT="0" distB="0" distL="114300" distR="114300" simplePos="0" relativeHeight="251659264" behindDoc="0" locked="0" layoutInCell="1" allowOverlap="1">
            <wp:simplePos x="0" y="0"/>
            <wp:positionH relativeFrom="column">
              <wp:posOffset>9525</wp:posOffset>
            </wp:positionH>
            <wp:positionV relativeFrom="paragraph">
              <wp:posOffset>47625</wp:posOffset>
            </wp:positionV>
            <wp:extent cx="5276850" cy="3329940"/>
            <wp:effectExtent l="0" t="0" r="6350" b="10160"/>
            <wp:wrapSquare wrapText="bothSides"/>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5276850" cy="3329940"/>
                    </a:xfrm>
                    <a:prstGeom prst="rect">
                      <a:avLst/>
                    </a:prstGeom>
                    <a:noFill/>
                    <a:ln w="9525">
                      <a:noFill/>
                    </a:ln>
                  </pic:spPr>
                </pic:pic>
              </a:graphicData>
            </a:graphic>
          </wp:anchor>
        </w:drawing>
      </w:r>
      <w:r>
        <w:rPr>
          <w:rFonts w:hint="eastAsia" w:ascii="仿宋" w:hAnsi="仿宋" w:eastAsia="仿宋"/>
          <w:sz w:val="30"/>
          <w:szCs w:val="30"/>
          <w:lang w:val="en-US" w:eastAsia="zh-CN"/>
        </w:rPr>
        <w:t>南太湖新区新能源产业学院揭牌</w:t>
      </w:r>
    </w:p>
    <w:p w14:paraId="64C0BBE5">
      <w:pPr>
        <w:tabs>
          <w:tab w:val="left" w:pos="6750"/>
        </w:tabs>
        <w:jc w:val="left"/>
        <w:rPr>
          <w:rFonts w:ascii="仿宋" w:hAnsi="仿宋" w:eastAsia="仿宋"/>
          <w:sz w:val="30"/>
          <w:szCs w:val="30"/>
        </w:rPr>
      </w:pPr>
      <w:r>
        <w:rPr>
          <w:rFonts w:hint="eastAsia" w:ascii="仿宋_GB2312" w:hAnsi="仿宋_GB2312" w:eastAsia="仿宋_GB2312" w:cs="仿宋_GB2312"/>
          <w:sz w:val="30"/>
          <w:szCs w:val="30"/>
          <w:lang w:val="en-US" w:eastAsia="zh-CN"/>
        </w:rPr>
        <w:t>三</w:t>
      </w:r>
      <w:r>
        <w:rPr>
          <w:rFonts w:hint="eastAsia" w:ascii="仿宋_GB2312" w:hAnsi="仿宋_GB2312" w:eastAsia="仿宋_GB2312" w:cs="仿宋_GB2312"/>
          <w:sz w:val="30"/>
          <w:szCs w:val="30"/>
        </w:rPr>
        <w:t>、总结</w:t>
      </w:r>
    </w:p>
    <w:p w14:paraId="51FCFE7D">
      <w:pPr>
        <w:spacing w:line="560" w:lineRule="exact"/>
        <w:ind w:firstLine="602" w:firstLineChars="200"/>
        <w:jc w:val="both"/>
        <w:rPr>
          <w:rFonts w:hint="default" w:ascii="仿宋_GB2312" w:hAnsi="仿宋_GB2312" w:eastAsia="仿宋_GB2312" w:cs="仿宋_GB2312"/>
          <w:b/>
          <w:bCs/>
          <w:kern w:val="2"/>
          <w:sz w:val="30"/>
          <w:szCs w:val="30"/>
          <w:lang w:val="en-US" w:eastAsia="zh-CN" w:bidi="ar-SA"/>
        </w:rPr>
      </w:pPr>
      <w:r>
        <w:rPr>
          <w:rFonts w:hint="eastAsia" w:ascii="仿宋_GB2312" w:hAnsi="仿宋_GB2312" w:eastAsia="仿宋_GB2312" w:cs="仿宋_GB2312"/>
          <w:b/>
          <w:bCs/>
          <w:kern w:val="2"/>
          <w:sz w:val="30"/>
          <w:szCs w:val="30"/>
          <w:lang w:val="en-US" w:eastAsia="zh-CN" w:bidi="ar-SA"/>
        </w:rPr>
        <w:t>南太湖新区新能源产业学院的建立，旨在充分发挥学院高素质应用型人才和高水平科技创新团队的作用，结合南太湖新区新能源产业的集聚优势，不断完善“产教融合、科教融合”机制，积极探索以产业学院共同体为载体、以服务区域需求为导向的人才培养和技术服务新模式。后续，依托产业学院，学院将继续打造高素质“双师型”团队，提升人才培养质量，丰富高水平教学成果；共建特色产业的技术创新研发中心、联合实验室，实现设备共享和高效利用，推动相关领域的技术创新和发展。</w:t>
      </w:r>
    </w:p>
    <w:p w14:paraId="1A9D26E3">
      <w:pPr>
        <w:spacing w:line="560" w:lineRule="exact"/>
        <w:ind w:firstLine="600" w:firstLineChars="200"/>
        <w:jc w:val="both"/>
        <w:rPr>
          <w:rFonts w:hint="eastAsia" w:ascii="仿宋_GB2312" w:hAnsi="仿宋_GB2312" w:eastAsia="仿宋_GB2312" w:cs="仿宋_GB2312"/>
          <w:kern w:val="2"/>
          <w:sz w:val="30"/>
          <w:szCs w:val="30"/>
          <w:lang w:val="en-US" w:eastAsia="zh-CN" w:bidi="ar-SA"/>
        </w:rPr>
      </w:pPr>
    </w:p>
    <w:p w14:paraId="33CED6A8">
      <w:pPr>
        <w:tabs>
          <w:tab w:val="left" w:pos="6750"/>
        </w:tabs>
        <w:jc w:val="left"/>
        <w:rPr>
          <w:rFonts w:ascii="仿宋" w:hAnsi="仿宋" w:eastAsia="仿宋"/>
          <w:sz w:val="30"/>
          <w:szCs w:val="30"/>
        </w:rPr>
      </w:pPr>
      <w:r>
        <w:rPr>
          <w:sz w:val="30"/>
        </w:rPr>
        <mc:AlternateContent>
          <mc:Choice Requires="wps">
            <w:drawing>
              <wp:anchor distT="0" distB="0" distL="114300" distR="114300" simplePos="0" relativeHeight="251660288" behindDoc="0" locked="0" layoutInCell="1" allowOverlap="1">
                <wp:simplePos x="0" y="0"/>
                <wp:positionH relativeFrom="column">
                  <wp:posOffset>30480</wp:posOffset>
                </wp:positionH>
                <wp:positionV relativeFrom="paragraph">
                  <wp:posOffset>221615</wp:posOffset>
                </wp:positionV>
                <wp:extent cx="5302250" cy="0"/>
                <wp:effectExtent l="0" t="9525" r="6350" b="15875"/>
                <wp:wrapNone/>
                <wp:docPr id="2" name="直接连接符 2"/>
                <wp:cNvGraphicFramePr/>
                <a:graphic xmlns:a="http://schemas.openxmlformats.org/drawingml/2006/main">
                  <a:graphicData uri="http://schemas.microsoft.com/office/word/2010/wordprocessingShape">
                    <wps:wsp>
                      <wps:cNvCnPr/>
                      <wps:spPr>
                        <a:xfrm>
                          <a:off x="1173480" y="3269615"/>
                          <a:ext cx="5302250" cy="0"/>
                        </a:xfrm>
                        <a:prstGeom prst="line">
                          <a:avLst/>
                        </a:prstGeom>
                        <a:ln w="19050">
                          <a:solidFill>
                            <a:srgbClr val="C0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4pt;margin-top:17.45pt;height:0pt;width:417.5pt;z-index:251660288;mso-width-relative:page;mso-height-relative:page;" filled="f" stroked="t" coordsize="21600,21600" o:gfxdata="UEsDBAoAAAAAAIdO4kAAAAAAAAAAAAAAAAAEAAAAZHJzL1BLAwQUAAAACACHTuJAbc4qq9YAAAAH&#10;AQAADwAAAGRycy9kb3ducmV2LnhtbE2Oy07DMBBF90j8gzVI7KhTGqEmxKl4tUiFBRSEWE7jIYka&#10;j6PYfcDXM4gFLO9D955idnCd2tEQWs8GxqMEFHHlbcu1gdeX+dkUVIjIFjvPZOCTAszK46MCc+v3&#10;/Ey7VayVjHDI0UATY59rHaqGHIaR74kl+/CDwyhyqLUdcC/jrtPnSXKhHbYsDw32dNNQtVltnQG6&#10;xcX87vo+e9Sbr6cr/754SJdvxpyejJNLUJEO8a8MP/iCDqUwrf2WbVCdgVTAo4FJmoGSeDrJxFj/&#10;Gros9H/+8htQSwMEFAAAAAgAh07iQBO6i5LyAQAAvgMAAA4AAABkcnMvZTJvRG9jLnhtbK1TS44T&#10;MRDdI3EHy3vSnQ4JmVY6s0g0bBBEAg7guO1uS/7J5Uknl+ACSOxgxZI9t5nhGJTdYWYYNrOgF25/&#10;nl/Ve1VeXR6NJgcRQDnb0OmkpERY7lplu4Z+/HD1YkkJRGZbpp0VDT0JoJfr589Wg69F5XqnWxEI&#10;klioB9/QPkZfFwXwXhgGE+eFxUPpgmERl6Er2sAGZDe6qMpyUQwutD44LgBwdzse0jNjeAqhk1Jx&#10;sXX82ggbR9YgNIsoCXrlga5ztlIKHt9JCSIS3VBUGvOIQXC+T2OxXrG6C8z3ip9TYE9J4ZEmw5TF&#10;oHdUWxYZuQ7qHyqjeHDgZJxwZ4pRSHYEVUzLR96875kXWQtaDf7OdPh/tPztYReIahtaUWKZwYLf&#10;fv5x8+nrr59fcLz9/o1UyaTBQ43Yjd2F8wr8LiTFRxlM+qMWcsSGmr6avVyivaeGzqrFxWI6H00W&#10;x0g4AuazsqrmCOCIyAUo7kl8gPhaOEPSpKFa2aSf1ezwBiIGRugfSNq27kppnWuoLRkw+kWZqRk2&#10;psSGwCjGoziwHSVMd9jxPIZMCU6rNl1PRBC6/UYHcmDYJ5syfSlrDPcXLMXeMuhHXD4axRkV8VFo&#10;ZRq6fHhbWyRJ3o1updnetadsYt7HsuYw5xZMffNwnW/fP7v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G3OKqvWAAAABwEAAA8AAAAAAAAAAQAgAAAAIgAAAGRycy9kb3ducmV2LnhtbFBLAQIUABQA&#10;AAAIAIdO4kATuouS8gEAAL4DAAAOAAAAAAAAAAEAIAAAACUBAABkcnMvZTJvRG9jLnhtbFBLBQYA&#10;AAAABgAGAFkBAACJBQAAAAA=&#10;">
                <v:fill on="f" focussize="0,0"/>
                <v:stroke weight="1.5pt" color="#C00000 [3204]" miterlimit="8" joinstyle="miter"/>
                <v:imagedata o:title=""/>
                <o:lock v:ext="edit" aspectratio="f"/>
              </v:line>
            </w:pict>
          </mc:Fallback>
        </mc:AlternateContent>
      </w:r>
    </w:p>
    <w:p w14:paraId="3C3CFA96">
      <w:pPr>
        <w:tabs>
          <w:tab w:val="left" w:pos="6750"/>
        </w:tabs>
        <w:jc w:val="left"/>
        <w:rPr>
          <w:rFonts w:ascii="仿宋" w:hAnsi="仿宋" w:eastAsia="仿宋"/>
          <w:sz w:val="30"/>
          <w:szCs w:val="30"/>
        </w:rPr>
      </w:pPr>
    </w:p>
    <w:p w14:paraId="30D2B281">
      <w:pPr>
        <w:tabs>
          <w:tab w:val="left" w:pos="6750"/>
        </w:tabs>
        <w:jc w:val="left"/>
        <w:rPr>
          <w:rFonts w:ascii="仿宋" w:hAnsi="仿宋" w:eastAsia="仿宋"/>
          <w:sz w:val="30"/>
          <w:szCs w:val="30"/>
        </w:rPr>
      </w:pPr>
    </w:p>
    <w:p w14:paraId="5E86A49B">
      <w:pPr>
        <w:tabs>
          <w:tab w:val="left" w:pos="6750"/>
        </w:tabs>
        <w:jc w:val="center"/>
        <w:rPr>
          <w:rFonts w:ascii="黑体" w:hAnsi="黑体" w:eastAsia="黑体"/>
          <w:b/>
          <w:bCs/>
          <w:sz w:val="32"/>
          <w:szCs w:val="32"/>
        </w:rPr>
      </w:pPr>
      <w:r>
        <w:rPr>
          <w:rFonts w:hint="eastAsia" w:ascii="黑体" w:hAnsi="黑体" w:eastAsia="黑体"/>
          <w:b/>
          <w:bCs/>
          <w:sz w:val="32"/>
          <w:szCs w:val="32"/>
          <w:lang w:val="en-US" w:eastAsia="zh-CN"/>
        </w:rPr>
        <w:t>2.高端装备</w:t>
      </w:r>
      <w:r>
        <w:rPr>
          <w:rFonts w:hint="eastAsia" w:ascii="黑体" w:hAnsi="黑体" w:eastAsia="黑体"/>
          <w:b/>
          <w:bCs/>
          <w:sz w:val="32"/>
          <w:szCs w:val="32"/>
        </w:rPr>
        <w:t>产业学院</w:t>
      </w:r>
    </w:p>
    <w:p w14:paraId="1F31D503">
      <w:pPr>
        <w:jc w:val="left"/>
        <w:rPr>
          <w:rFonts w:ascii="仿宋" w:hAnsi="仿宋" w:eastAsia="仿宋"/>
          <w:sz w:val="30"/>
          <w:szCs w:val="30"/>
        </w:rPr>
      </w:pPr>
      <w:r>
        <w:rPr>
          <w:rFonts w:hint="eastAsia" w:ascii="仿宋_GB2312" w:hAnsi="仿宋_GB2312" w:eastAsia="仿宋_GB2312" w:cs="仿宋_GB2312"/>
          <w:sz w:val="30"/>
          <w:szCs w:val="30"/>
        </w:rPr>
        <w:t>一、简介</w:t>
      </w:r>
    </w:p>
    <w:p w14:paraId="11EB3780">
      <w:pPr>
        <w:tabs>
          <w:tab w:val="left" w:pos="6750"/>
        </w:tabs>
        <w:jc w:val="both"/>
        <w:rPr>
          <w:rFonts w:hint="eastAsia" w:ascii="仿宋_GB2312" w:hAnsi="仿宋_GB2312" w:eastAsia="仿宋_GB2312" w:cs="仿宋_GB2312"/>
          <w:sz w:val="30"/>
          <w:szCs w:val="30"/>
        </w:rPr>
      </w:pPr>
      <w:r>
        <w:rPr>
          <w:rFonts w:hint="eastAsia" w:ascii="仿宋_GB2312" w:hAnsi="仿宋_GB2312" w:eastAsia="仿宋_GB2312" w:cs="仿宋_GB2312"/>
          <w:sz w:val="30"/>
          <w:szCs w:val="30"/>
          <w:lang w:val="en-US" w:eastAsia="zh-CN"/>
        </w:rPr>
        <w:t>1.</w:t>
      </w:r>
      <w:r>
        <w:rPr>
          <w:rFonts w:hint="eastAsia" w:ascii="仿宋_GB2312" w:hAnsi="仿宋_GB2312" w:eastAsia="仿宋_GB2312" w:cs="仿宋_GB2312"/>
          <w:sz w:val="30"/>
          <w:szCs w:val="30"/>
        </w:rPr>
        <w:t>名称</w:t>
      </w:r>
    </w:p>
    <w:p w14:paraId="7A434BA7">
      <w:pPr>
        <w:tabs>
          <w:tab w:val="left" w:pos="6750"/>
        </w:tabs>
        <w:jc w:val="both"/>
        <w:rPr>
          <w:rFonts w:hint="eastAsia" w:ascii="仿宋_GB2312" w:hAnsi="仿宋_GB2312" w:eastAsia="仿宋_GB2312" w:cs="仿宋_GB2312"/>
          <w:kern w:val="2"/>
          <w:sz w:val="30"/>
          <w:szCs w:val="30"/>
          <w:lang w:val="en-US" w:eastAsia="zh-CN" w:bidi="ar-SA"/>
        </w:rPr>
      </w:pPr>
      <w:r>
        <w:rPr>
          <w:rFonts w:hint="eastAsia" w:ascii="仿宋_GB2312" w:hAnsi="仿宋_GB2312" w:eastAsia="仿宋_GB2312" w:cs="仿宋_GB2312"/>
          <w:b/>
          <w:bCs/>
          <w:kern w:val="2"/>
          <w:sz w:val="30"/>
          <w:szCs w:val="30"/>
          <w:lang w:val="en-US" w:eastAsia="zh-CN" w:bidi="ar-SA"/>
        </w:rPr>
        <w:t>高端装备产业学院</w:t>
      </w:r>
    </w:p>
    <w:p w14:paraId="3DFE8FC5">
      <w:pPr>
        <w:pStyle w:val="5"/>
        <w:numPr>
          <w:ilvl w:val="0"/>
          <w:numId w:val="0"/>
        </w:numPr>
        <w:ind w:leftChars="0"/>
        <w:jc w:val="left"/>
        <w:rPr>
          <w:rFonts w:ascii="仿宋" w:hAnsi="仿宋" w:eastAsia="仿宋"/>
          <w:sz w:val="30"/>
          <w:szCs w:val="30"/>
        </w:rPr>
      </w:pPr>
      <w:r>
        <w:rPr>
          <w:rFonts w:hint="eastAsia" w:ascii="仿宋_GB2312" w:hAnsi="仿宋_GB2312" w:eastAsia="仿宋_GB2312" w:cs="仿宋_GB2312"/>
          <w:sz w:val="30"/>
          <w:szCs w:val="30"/>
          <w:lang w:val="en-US" w:eastAsia="zh-CN"/>
        </w:rPr>
        <w:t>2.</w:t>
      </w:r>
      <w:r>
        <w:rPr>
          <w:rFonts w:hint="eastAsia" w:ascii="仿宋_GB2312" w:hAnsi="仿宋_GB2312" w:eastAsia="仿宋_GB2312" w:cs="仿宋_GB2312"/>
          <w:sz w:val="30"/>
          <w:szCs w:val="30"/>
        </w:rPr>
        <w:t>建设情况</w:t>
      </w:r>
    </w:p>
    <w:p w14:paraId="60FF93F4">
      <w:pPr>
        <w:tabs>
          <w:tab w:val="left" w:pos="6750"/>
        </w:tabs>
        <w:jc w:val="both"/>
        <w:rPr>
          <w:rFonts w:hint="eastAsia" w:ascii="仿宋_GB2312" w:hAnsi="仿宋_GB2312" w:eastAsia="仿宋_GB2312" w:cs="仿宋_GB2312"/>
          <w:b/>
          <w:bCs/>
          <w:kern w:val="2"/>
          <w:sz w:val="30"/>
          <w:szCs w:val="30"/>
          <w:lang w:val="en-US" w:eastAsia="zh-CN" w:bidi="ar-SA"/>
        </w:rPr>
      </w:pPr>
      <w:r>
        <w:rPr>
          <w:rFonts w:hint="default" w:ascii="仿宋_GB2312" w:hAnsi="仿宋_GB2312" w:eastAsia="仿宋_GB2312" w:cs="仿宋_GB2312"/>
          <w:b/>
          <w:bCs/>
          <w:kern w:val="2"/>
          <w:sz w:val="30"/>
          <w:szCs w:val="30"/>
          <w:lang w:eastAsia="zh-CN" w:bidi="ar-SA"/>
        </w:rPr>
        <w:t>（1）与</w:t>
      </w:r>
      <w:r>
        <w:rPr>
          <w:rFonts w:hint="eastAsia" w:ascii="仿宋_GB2312" w:hAnsi="仿宋_GB2312" w:eastAsia="仿宋_GB2312" w:cs="仿宋_GB2312"/>
          <w:b/>
          <w:bCs/>
          <w:kern w:val="2"/>
          <w:sz w:val="30"/>
          <w:szCs w:val="30"/>
          <w:lang w:val="en-US" w:eastAsia="zh-CN" w:bidi="ar-SA"/>
        </w:rPr>
        <w:t>浙江创世纪机械有限公司</w:t>
      </w:r>
      <w:r>
        <w:rPr>
          <w:rFonts w:hint="default" w:ascii="仿宋_GB2312" w:hAnsi="仿宋_GB2312" w:eastAsia="仿宋_GB2312" w:cs="仿宋_GB2312"/>
          <w:b/>
          <w:bCs/>
          <w:kern w:val="2"/>
          <w:sz w:val="30"/>
          <w:szCs w:val="30"/>
          <w:lang w:eastAsia="zh-CN" w:bidi="ar-SA"/>
        </w:rPr>
        <w:t>、</w:t>
      </w:r>
      <w:r>
        <w:rPr>
          <w:rFonts w:hint="eastAsia" w:ascii="仿宋_GB2312" w:hAnsi="仿宋_GB2312" w:eastAsia="仿宋_GB2312" w:cs="仿宋_GB2312"/>
          <w:b/>
          <w:bCs/>
          <w:kern w:val="2"/>
          <w:sz w:val="30"/>
          <w:szCs w:val="30"/>
          <w:lang w:val="en-US" w:eastAsia="zh-CN" w:bidi="ar-SA"/>
        </w:rPr>
        <w:t>诺力集团</w:t>
      </w:r>
      <w:r>
        <w:rPr>
          <w:rFonts w:hint="default" w:ascii="仿宋_GB2312" w:hAnsi="仿宋_GB2312" w:eastAsia="仿宋_GB2312" w:cs="仿宋_GB2312"/>
          <w:b/>
          <w:bCs/>
          <w:kern w:val="2"/>
          <w:sz w:val="30"/>
          <w:szCs w:val="30"/>
          <w:lang w:eastAsia="zh-CN" w:bidi="ar-SA"/>
        </w:rPr>
        <w:t>等企业洽谈合作事宜。</w:t>
      </w:r>
    </w:p>
    <w:p w14:paraId="4822D886">
      <w:pPr>
        <w:tabs>
          <w:tab w:val="left" w:pos="6750"/>
        </w:tabs>
        <w:jc w:val="both"/>
        <w:rPr>
          <w:rFonts w:hint="eastAsia" w:ascii="仿宋_GB2312" w:hAnsi="仿宋_GB2312" w:eastAsia="仿宋_GB2312" w:cs="仿宋_GB2312"/>
          <w:b/>
          <w:bCs/>
          <w:kern w:val="2"/>
          <w:sz w:val="30"/>
          <w:szCs w:val="30"/>
          <w:lang w:val="en-US" w:eastAsia="zh-CN" w:bidi="ar-SA"/>
        </w:rPr>
      </w:pPr>
      <w:r>
        <w:rPr>
          <w:rFonts w:hint="eastAsia" w:ascii="仿宋_GB2312" w:hAnsi="仿宋_GB2312" w:eastAsia="仿宋_GB2312" w:cs="仿宋_GB2312"/>
          <w:b/>
          <w:bCs/>
          <w:kern w:val="2"/>
          <w:sz w:val="30"/>
          <w:szCs w:val="30"/>
          <w:lang w:val="en-US" w:eastAsia="zh-CN" w:bidi="ar-SA"/>
        </w:rPr>
        <w:t>（</w:t>
      </w:r>
      <w:r>
        <w:rPr>
          <w:rFonts w:hint="default" w:ascii="仿宋_GB2312" w:hAnsi="仿宋_GB2312" w:eastAsia="仿宋_GB2312" w:cs="仿宋_GB2312"/>
          <w:b/>
          <w:bCs/>
          <w:kern w:val="2"/>
          <w:sz w:val="30"/>
          <w:szCs w:val="30"/>
          <w:lang w:eastAsia="zh-CN" w:bidi="ar-SA"/>
        </w:rPr>
        <w:t>2</w:t>
      </w:r>
      <w:r>
        <w:rPr>
          <w:rFonts w:hint="eastAsia" w:ascii="仿宋_GB2312" w:hAnsi="仿宋_GB2312" w:eastAsia="仿宋_GB2312" w:cs="仿宋_GB2312"/>
          <w:b/>
          <w:bCs/>
          <w:kern w:val="2"/>
          <w:sz w:val="30"/>
          <w:szCs w:val="30"/>
          <w:lang w:val="en-US" w:eastAsia="zh-CN" w:bidi="ar-SA"/>
        </w:rPr>
        <w:t>）与诺力集团合</w:t>
      </w:r>
      <w:r>
        <w:rPr>
          <w:rFonts w:hint="eastAsia" w:ascii="仿宋_GB2312" w:hAnsi="仿宋_GB2312" w:eastAsia="仿宋_GB2312" w:cs="仿宋_GB2312"/>
          <w:b/>
          <w:bCs/>
          <w:color w:val="000000"/>
          <w:kern w:val="2"/>
          <w:sz w:val="30"/>
          <w:szCs w:val="30"/>
          <w:lang w:val="en-US" w:eastAsia="zh-CN" w:bidi="ar-SA"/>
        </w:rPr>
        <w:t>作</w:t>
      </w:r>
      <w:r>
        <w:rPr>
          <w:rFonts w:hint="default" w:ascii="仿宋_GB2312" w:hAnsi="仿宋_GB2312" w:eastAsia="仿宋_GB2312" w:cs="仿宋_GB2312"/>
          <w:b/>
          <w:bCs/>
          <w:color w:val="000000"/>
          <w:kern w:val="2"/>
          <w:sz w:val="30"/>
          <w:szCs w:val="30"/>
          <w:lang w:eastAsia="zh-CN" w:bidi="ar-SA"/>
        </w:rPr>
        <w:t>筹办</w:t>
      </w:r>
      <w:r>
        <w:rPr>
          <w:rFonts w:hint="eastAsia" w:ascii="仿宋_GB2312" w:hAnsi="仿宋_GB2312" w:eastAsia="仿宋_GB2312" w:cs="仿宋_GB2312"/>
          <w:b/>
          <w:bCs/>
          <w:kern w:val="2"/>
          <w:sz w:val="30"/>
          <w:szCs w:val="30"/>
          <w:lang w:val="en-US" w:eastAsia="zh-CN" w:bidi="ar-SA"/>
        </w:rPr>
        <w:t>开设“诺力”创新班，教师学生赴企业参观交流。</w:t>
      </w:r>
    </w:p>
    <w:p w14:paraId="1719C195">
      <w:pPr>
        <w:tabs>
          <w:tab w:val="left" w:pos="6750"/>
        </w:tabs>
        <w:jc w:val="both"/>
        <w:rPr>
          <w:rFonts w:hint="eastAsia" w:ascii="仿宋_GB2312" w:hAnsi="仿宋_GB2312" w:eastAsia="仿宋_GB2312" w:cs="仿宋_GB2312"/>
          <w:b/>
          <w:bCs/>
          <w:sz w:val="30"/>
          <w:szCs w:val="30"/>
          <w:lang w:eastAsia="zh-CN"/>
        </w:rPr>
      </w:pPr>
      <w:r>
        <w:rPr>
          <w:rFonts w:hint="eastAsia" w:ascii="仿宋_GB2312" w:hAnsi="仿宋_GB2312" w:eastAsia="仿宋_GB2312" w:cs="仿宋_GB2312"/>
          <w:b/>
          <w:bCs/>
          <w:kern w:val="2"/>
          <w:sz w:val="30"/>
          <w:szCs w:val="30"/>
          <w:lang w:val="en-US" w:eastAsia="zh-CN" w:bidi="ar-SA"/>
        </w:rPr>
        <w:t>（</w:t>
      </w:r>
      <w:r>
        <w:rPr>
          <w:rFonts w:hint="default" w:ascii="仿宋_GB2312" w:hAnsi="仿宋_GB2312" w:eastAsia="仿宋_GB2312" w:cs="仿宋_GB2312"/>
          <w:b/>
          <w:bCs/>
          <w:kern w:val="2"/>
          <w:sz w:val="30"/>
          <w:szCs w:val="30"/>
          <w:lang w:eastAsia="zh-CN" w:bidi="ar-SA"/>
        </w:rPr>
        <w:t>3</w:t>
      </w:r>
      <w:r>
        <w:rPr>
          <w:rFonts w:hint="eastAsia" w:ascii="仿宋_GB2312" w:hAnsi="仿宋_GB2312" w:eastAsia="仿宋_GB2312" w:cs="仿宋_GB2312"/>
          <w:b/>
          <w:bCs/>
          <w:kern w:val="2"/>
          <w:sz w:val="30"/>
          <w:szCs w:val="30"/>
          <w:lang w:val="en-US" w:eastAsia="zh-CN" w:bidi="ar-SA"/>
        </w:rPr>
        <w:t>）2024年3月，高端装备产业学院理事会会议顺利召开。学校主要领导、长合区科技与人才局领导，浙江创世纪机械有限公司经理</w:t>
      </w:r>
      <w:r>
        <w:rPr>
          <w:rFonts w:hint="default" w:ascii="仿宋_GB2312" w:hAnsi="仿宋_GB2312" w:eastAsia="仿宋_GB2312" w:cs="仿宋_GB2312"/>
          <w:b/>
          <w:bCs/>
          <w:kern w:val="2"/>
          <w:sz w:val="30"/>
          <w:szCs w:val="30"/>
          <w:lang w:eastAsia="zh-CN" w:bidi="ar-SA"/>
        </w:rPr>
        <w:t>、</w:t>
      </w:r>
      <w:r>
        <w:rPr>
          <w:rFonts w:hint="eastAsia" w:ascii="仿宋_GB2312" w:hAnsi="仿宋_GB2312" w:eastAsia="仿宋_GB2312" w:cs="仿宋_GB2312"/>
          <w:b/>
          <w:bCs/>
          <w:kern w:val="2"/>
          <w:sz w:val="30"/>
          <w:szCs w:val="30"/>
          <w:lang w:val="en-US" w:eastAsia="zh-CN" w:bidi="ar-SA"/>
        </w:rPr>
        <w:t>诺力集团领导等理事会成员参加会议。</w:t>
      </w:r>
    </w:p>
    <w:p w14:paraId="67E3D2AC">
      <w:pPr>
        <w:jc w:val="left"/>
        <w:rPr>
          <w:rFonts w:ascii="仿宋_GB2312" w:hAnsi="仿宋_GB2312" w:eastAsia="仿宋_GB2312" w:cs="仿宋_GB2312"/>
          <w:sz w:val="30"/>
          <w:szCs w:val="30"/>
        </w:rPr>
      </w:pPr>
      <w:r>
        <w:rPr>
          <w:rFonts w:hint="eastAsia" w:ascii="仿宋_GB2312" w:hAnsi="仿宋_GB2312" w:eastAsia="仿宋_GB2312" w:cs="仿宋_GB2312"/>
          <w:sz w:val="30"/>
          <w:szCs w:val="30"/>
          <w:lang w:val="en-US" w:eastAsia="zh-CN"/>
        </w:rPr>
        <w:t>二</w:t>
      </w:r>
      <w:r>
        <w:rPr>
          <w:rFonts w:hint="eastAsia" w:ascii="仿宋_GB2312" w:hAnsi="仿宋_GB2312" w:eastAsia="仿宋_GB2312" w:cs="仿宋_GB2312"/>
          <w:sz w:val="30"/>
          <w:szCs w:val="30"/>
        </w:rPr>
        <w:t>、成果/奖项</w:t>
      </w:r>
    </w:p>
    <w:p w14:paraId="00088B8A">
      <w:pPr>
        <w:tabs>
          <w:tab w:val="left" w:pos="6750"/>
        </w:tabs>
        <w:jc w:val="center"/>
        <w:rPr>
          <w:rFonts w:hint="default" w:ascii="仿宋" w:hAnsi="仿宋" w:eastAsia="仿宋"/>
          <w:sz w:val="30"/>
          <w:szCs w:val="30"/>
          <w:lang w:val="en-US" w:eastAsia="zh-CN"/>
        </w:rPr>
      </w:pPr>
      <w:r>
        <w:rPr>
          <w:rFonts w:ascii="仿宋" w:hAnsi="仿宋" w:eastAsia="仿宋"/>
          <w:sz w:val="30"/>
          <w:szCs w:val="30"/>
        </w:rPr>
        <w:drawing>
          <wp:inline distT="0" distB="0" distL="114300" distR="114300">
            <wp:extent cx="5213985" cy="3178175"/>
            <wp:effectExtent l="0" t="0" r="5715" b="9525"/>
            <wp:docPr id="3" name="图片 3" descr="DINGTALK_IM_1387421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INGTALK_IM_1387421088.JPG"/>
                    <pic:cNvPicPr>
                      <a:picLocks noChangeAspect="1"/>
                    </pic:cNvPicPr>
                  </pic:nvPicPr>
                  <pic:blipFill>
                    <a:blip r:embed="rId5"/>
                    <a:srcRect l="12310" t="36209" r="14844" b="4586"/>
                    <a:stretch>
                      <a:fillRect/>
                    </a:stretch>
                  </pic:blipFill>
                  <pic:spPr>
                    <a:xfrm>
                      <a:off x="0" y="0"/>
                      <a:ext cx="5213985" cy="3178175"/>
                    </a:xfrm>
                    <a:prstGeom prst="rect">
                      <a:avLst/>
                    </a:prstGeom>
                  </pic:spPr>
                </pic:pic>
              </a:graphicData>
            </a:graphic>
          </wp:inline>
        </w:drawing>
      </w:r>
      <w:r>
        <w:rPr>
          <w:rFonts w:hint="eastAsia" w:ascii="仿宋" w:hAnsi="仿宋" w:eastAsia="仿宋"/>
          <w:sz w:val="30"/>
          <w:szCs w:val="30"/>
          <w:lang w:val="en-US" w:eastAsia="zh-CN"/>
        </w:rPr>
        <w:t>湖州学院与诺力集团合作筹办</w:t>
      </w:r>
      <w:r>
        <w:rPr>
          <w:rFonts w:ascii="仿宋" w:hAnsi="仿宋" w:eastAsia="仿宋"/>
          <w:color w:val="000000"/>
          <w:sz w:val="30"/>
          <w:szCs w:val="30"/>
        </w:rPr>
        <w:t>筹办</w:t>
      </w:r>
      <w:r>
        <w:rPr>
          <w:rFonts w:hint="eastAsia" w:ascii="仿宋" w:hAnsi="仿宋" w:eastAsia="仿宋"/>
          <w:sz w:val="30"/>
          <w:szCs w:val="30"/>
          <w:lang w:val="en-US" w:eastAsia="zh-CN"/>
        </w:rPr>
        <w:t>成立“诺力”创新班宣讲会</w:t>
      </w:r>
    </w:p>
    <w:p w14:paraId="33A17D46">
      <w:pPr>
        <w:tabs>
          <w:tab w:val="left" w:pos="6750"/>
        </w:tabs>
        <w:jc w:val="left"/>
        <w:rPr>
          <w:rFonts w:hint="eastAsia" w:ascii="仿宋" w:hAnsi="仿宋" w:eastAsia="仿宋"/>
          <w:sz w:val="30"/>
          <w:szCs w:val="30"/>
          <w:lang w:eastAsia="zh-CN"/>
        </w:rPr>
      </w:pPr>
      <w:r>
        <w:rPr>
          <w:rFonts w:hint="eastAsia" w:ascii="仿宋" w:hAnsi="仿宋" w:eastAsia="仿宋"/>
          <w:sz w:val="30"/>
          <w:szCs w:val="30"/>
          <w:lang w:eastAsia="zh-CN"/>
        </w:rPr>
        <w:drawing>
          <wp:inline distT="0" distB="0" distL="114300" distR="114300">
            <wp:extent cx="5267960" cy="3950335"/>
            <wp:effectExtent l="0" t="0" r="2540" b="12065"/>
            <wp:docPr id="4" name="图片 4" descr="mmexport1710724996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mmexport1710724996487"/>
                    <pic:cNvPicPr>
                      <a:picLocks noChangeAspect="1"/>
                    </pic:cNvPicPr>
                  </pic:nvPicPr>
                  <pic:blipFill>
                    <a:blip r:embed="rId6"/>
                    <a:stretch>
                      <a:fillRect/>
                    </a:stretch>
                  </pic:blipFill>
                  <pic:spPr>
                    <a:xfrm>
                      <a:off x="0" y="0"/>
                      <a:ext cx="5267960" cy="3950335"/>
                    </a:xfrm>
                    <a:prstGeom prst="rect">
                      <a:avLst/>
                    </a:prstGeom>
                  </pic:spPr>
                </pic:pic>
              </a:graphicData>
            </a:graphic>
          </wp:inline>
        </w:drawing>
      </w:r>
    </w:p>
    <w:p w14:paraId="66217FE9">
      <w:pPr>
        <w:tabs>
          <w:tab w:val="left" w:pos="6750"/>
        </w:tabs>
        <w:jc w:val="center"/>
        <w:rPr>
          <w:rFonts w:hint="eastAsia" w:ascii="仿宋" w:hAnsi="仿宋" w:eastAsia="仿宋"/>
          <w:sz w:val="30"/>
          <w:szCs w:val="30"/>
          <w:lang w:val="en-US" w:eastAsia="zh-CN"/>
        </w:rPr>
      </w:pPr>
      <w:r>
        <w:rPr>
          <w:rFonts w:hint="eastAsia" w:ascii="仿宋" w:hAnsi="仿宋" w:eastAsia="仿宋"/>
          <w:sz w:val="30"/>
          <w:szCs w:val="30"/>
          <w:lang w:val="en-US" w:eastAsia="zh-CN"/>
        </w:rPr>
        <w:t>湖州学院师生代表赴诺力集团参观学习</w:t>
      </w:r>
    </w:p>
    <w:p w14:paraId="72479FDA">
      <w:pPr>
        <w:tabs>
          <w:tab w:val="left" w:pos="6750"/>
        </w:tabs>
        <w:jc w:val="center"/>
        <w:rPr>
          <w:rFonts w:hint="eastAsia" w:ascii="仿宋" w:hAnsi="仿宋" w:eastAsia="仿宋"/>
          <w:sz w:val="30"/>
          <w:szCs w:val="30"/>
          <w:lang w:val="en-US" w:eastAsia="zh-CN"/>
        </w:rPr>
      </w:pPr>
    </w:p>
    <w:p w14:paraId="3D377E24">
      <w:pPr>
        <w:tabs>
          <w:tab w:val="left" w:pos="6750"/>
        </w:tabs>
        <w:jc w:val="center"/>
        <w:rPr>
          <w:rFonts w:hint="eastAsia" w:ascii="仿宋" w:hAnsi="仿宋" w:eastAsia="仿宋"/>
          <w:sz w:val="30"/>
          <w:szCs w:val="30"/>
          <w:lang w:val="en-US" w:eastAsia="zh-CN"/>
        </w:rPr>
      </w:pPr>
      <w:r>
        <w:rPr>
          <w:sz w:val="30"/>
        </w:rPr>
        <mc:AlternateContent>
          <mc:Choice Requires="wps">
            <w:drawing>
              <wp:anchor distT="0" distB="0" distL="114300" distR="114300" simplePos="0" relativeHeight="251661312" behindDoc="0" locked="0" layoutInCell="1" allowOverlap="1">
                <wp:simplePos x="0" y="0"/>
                <wp:positionH relativeFrom="column">
                  <wp:posOffset>-90170</wp:posOffset>
                </wp:positionH>
                <wp:positionV relativeFrom="paragraph">
                  <wp:posOffset>70485</wp:posOffset>
                </wp:positionV>
                <wp:extent cx="5302250" cy="0"/>
                <wp:effectExtent l="0" t="9525" r="6350" b="15875"/>
                <wp:wrapNone/>
                <wp:docPr id="5" name="直接连接符 5"/>
                <wp:cNvGraphicFramePr/>
                <a:graphic xmlns:a="http://schemas.openxmlformats.org/drawingml/2006/main">
                  <a:graphicData uri="http://schemas.microsoft.com/office/word/2010/wordprocessingShape">
                    <wps:wsp>
                      <wps:cNvCnPr/>
                      <wps:spPr>
                        <a:xfrm>
                          <a:off x="0" y="0"/>
                          <a:ext cx="5302250" cy="0"/>
                        </a:xfrm>
                        <a:prstGeom prst="line">
                          <a:avLst/>
                        </a:prstGeom>
                        <a:ln w="19050">
                          <a:solidFill>
                            <a:srgbClr val="C0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1pt;margin-top:5.55pt;height:0pt;width:417.5pt;z-index:251661312;mso-width-relative:page;mso-height-relative:page;" filled="f" stroked="t" coordsize="21600,21600" o:gfxdata="UEsDBAoAAAAAAIdO4kAAAAAAAAAAAAAAAAAEAAAAZHJzL1BLAwQUAAAACACHTuJAaoud5tkAAAAJ&#10;AQAADwAAAGRycy9kb3ducmV2LnhtbE2PS0/DMBCE70j8B2uRuLW2owqVNE7Fq0UCDtAixNGNlyRq&#10;vI5i9wG/nkUc4Lgzn2ZnivnRd2KPQ2wDGdBjBQKpCq6l2sDrejGagojJkrNdIDTwiRHm5elJYXMX&#10;DvSC+1WqBYdQzK2BJqU+lzJWDXobx6FHYu8jDN4mPodausEeONx3MlPqQnrbEn9obI83DVbb1c4b&#10;wFu7XNxd318+ye3X81V4Xz5OHt6MOT/TagYi4TH9wfBTn6tDyZ02YUcuis7ASE8yRtnQGgQD00zx&#10;ls2vIMtC/l9QfgNQSwMEFAAAAAgAh07iQHtkkBHjAQAAsgMAAA4AAABkcnMvZTJvRG9jLnhtbK1T&#10;zW4TMRC+I/EOlu9kt0FBZZVND4nKBUEl4AEmXnvXkv/kcbPJS/ACSNzgxJE7b0P7GIy9aVrKpQf2&#10;4LXHM9/4+/x5ebG3hu1kRO1dy89mNWfSCd9p17f808fLF+ecYQLXgfFOtvwgkV+snj9bjqGRcz94&#10;08nICMRhM4aWDymFpqpQDNICznyQjjaVjxYSLWNfdRFGQremmtf1q2r0sQvRC4lI0c20yY+I8SmA&#10;Xikt5MaLaytdmlCjNJCIEg46IF+V0yolRXqvFMrETMuJaSojNaH5No/VaglNHyEMWhyPAE85wiNO&#10;FrSjpieoDSRg11H/A2W1iB69SjPhbTURKYoQi7P6kTYfBgiycCGpMZxEx/8HK97triLTXcsXnDmw&#10;dOE3X37+/vzt9tdXGm9+fGeLLNIYsKHctbuKxxWGq5gZ71W0+U9c2L4IezgJK/eJCQouXtbz+YI0&#10;F3d71X1hiJjeSG9ZnrTcaJc5QwO7t5ioGaXepeSw85famHJvxrGRLPy6LtBAZlRkAupiAxFC13MG&#10;pieXixQLJHqju1yegTD227WJbAfkjXWdv8yU2v2VlntvAIcpr2xNrrE60UMw2rb8/GG1cQSS9ZoU&#10;yrOt7w5FuBKnqyxtjrbLXnm4LtX3T231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qLnebZAAAA&#10;CQEAAA8AAAAAAAAAAQAgAAAAIgAAAGRycy9kb3ducmV2LnhtbFBLAQIUABQAAAAIAIdO4kB7ZJAR&#10;4wEAALIDAAAOAAAAAAAAAAEAIAAAACgBAABkcnMvZTJvRG9jLnhtbFBLBQYAAAAABgAGAFkBAAB9&#10;BQAAAAA=&#10;">
                <v:fill on="f" focussize="0,0"/>
                <v:stroke weight="1.5pt" color="#C00000 [3204]" miterlimit="8" joinstyle="miter"/>
                <v:imagedata o:title=""/>
                <o:lock v:ext="edit" aspectratio="f"/>
              </v:line>
            </w:pict>
          </mc:Fallback>
        </mc:AlternateContent>
      </w:r>
    </w:p>
    <w:p w14:paraId="7A241EAC">
      <w:pPr>
        <w:tabs>
          <w:tab w:val="left" w:pos="6750"/>
        </w:tabs>
        <w:jc w:val="left"/>
        <w:rPr>
          <w:rFonts w:ascii="仿宋" w:hAnsi="仿宋" w:eastAsia="仿宋"/>
          <w:sz w:val="30"/>
          <w:szCs w:val="30"/>
        </w:rPr>
      </w:pPr>
      <w:r>
        <w:rPr>
          <w:rFonts w:hint="eastAsia" w:ascii="仿宋_GB2312" w:hAnsi="仿宋_GB2312" w:eastAsia="仿宋_GB2312" w:cs="仿宋_GB2312"/>
          <w:sz w:val="30"/>
          <w:szCs w:val="30"/>
          <w:lang w:val="en-US" w:eastAsia="zh-CN"/>
        </w:rPr>
        <w:t>三</w:t>
      </w:r>
      <w:r>
        <w:rPr>
          <w:rFonts w:hint="eastAsia" w:ascii="仿宋_GB2312" w:hAnsi="仿宋_GB2312" w:eastAsia="仿宋_GB2312" w:cs="仿宋_GB2312"/>
          <w:sz w:val="30"/>
          <w:szCs w:val="30"/>
        </w:rPr>
        <w:t>、总结</w:t>
      </w:r>
    </w:p>
    <w:p w14:paraId="24205D7E">
      <w:pPr>
        <w:tabs>
          <w:tab w:val="left" w:pos="6750"/>
        </w:tabs>
        <w:ind w:firstLine="602" w:firstLineChars="200"/>
        <w:jc w:val="both"/>
        <w:rPr>
          <w:b/>
          <w:bCs/>
        </w:rPr>
      </w:pPr>
      <w:r>
        <w:rPr>
          <w:rFonts w:hint="eastAsia" w:ascii="仿宋_GB2312" w:hAnsi="仿宋_GB2312" w:eastAsia="仿宋_GB2312" w:cs="仿宋_GB2312"/>
          <w:b/>
          <w:bCs/>
          <w:kern w:val="2"/>
          <w:sz w:val="30"/>
          <w:szCs w:val="30"/>
          <w:lang w:val="en-US" w:eastAsia="zh-CN" w:bidi="ar-SA"/>
        </w:rPr>
        <w:t>依托高端装备产业学院，精准对接湖州地方产业需求，强化学院优势特色学科与区域产业发展的深度融合，指导学院组建科技创新团队，将产业生产难题作为主要攻关方向，让研究更加务实有用，助推湖州产业高质量发展。以产业需求为导向，以新工科建设为指导，与行业企业合作，按照专业认证要求，注重专业素养和专业岗位能力融合，构建基于产教融合的人才培养体系，实现专业结构与产业结构融合、专业标准与职业要求融合、教学资源与产业资源融合、校园文化与企业文化融合、管理机制与企业市场融合。</w:t>
      </w:r>
    </w:p>
    <w:p w14:paraId="45DAAB18">
      <w:pPr>
        <w:tabs>
          <w:tab w:val="left" w:pos="6750"/>
        </w:tabs>
        <w:jc w:val="center"/>
        <w:rPr>
          <w:rFonts w:hint="eastAsia" w:ascii="仿宋" w:hAnsi="仿宋" w:eastAsia="仿宋"/>
          <w:sz w:val="30"/>
          <w:szCs w:val="30"/>
          <w:lang w:val="en-US" w:eastAsia="zh-CN"/>
        </w:rPr>
      </w:pPr>
    </w:p>
    <w:p w14:paraId="0F25B26D">
      <w:pPr>
        <w:tabs>
          <w:tab w:val="left" w:pos="6750"/>
        </w:tabs>
        <w:jc w:val="center"/>
        <w:rPr>
          <w:rFonts w:hint="default" w:ascii="仿宋" w:hAnsi="仿宋" w:eastAsia="仿宋"/>
          <w:sz w:val="30"/>
          <w:szCs w:val="30"/>
          <w:lang w:eastAsia="zh-CN"/>
        </w:rPr>
      </w:pPr>
      <w:r>
        <w:rPr>
          <w:rFonts w:hint="default" w:ascii="仿宋" w:hAnsi="仿宋" w:eastAsia="仿宋"/>
          <w:sz w:val="30"/>
          <w:szCs w:val="30"/>
          <w:lang w:eastAsia="zh-CN"/>
        </w:rPr>
        <w:drawing>
          <wp:inline distT="0" distB="0" distL="114300" distR="114300">
            <wp:extent cx="5264785" cy="3947160"/>
            <wp:effectExtent l="0" t="0" r="571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stretch>
                      <a:fillRect/>
                    </a:stretch>
                  </pic:blipFill>
                  <pic:spPr>
                    <a:xfrm>
                      <a:off x="0" y="0"/>
                      <a:ext cx="5264785" cy="3947160"/>
                    </a:xfrm>
                    <a:prstGeom prst="rect">
                      <a:avLst/>
                    </a:prstGeom>
                  </pic:spPr>
                </pic:pic>
              </a:graphicData>
            </a:graphic>
          </wp:inline>
        </w:drawing>
      </w:r>
    </w:p>
    <w:p w14:paraId="3113A2A9">
      <w:pPr>
        <w:tabs>
          <w:tab w:val="left" w:pos="6750"/>
        </w:tabs>
        <w:jc w:val="center"/>
        <w:rPr>
          <w:rFonts w:hint="default" w:ascii="仿宋" w:hAnsi="仿宋" w:eastAsia="仿宋"/>
          <w:sz w:val="30"/>
          <w:szCs w:val="30"/>
          <w:lang w:eastAsia="zh-CN"/>
        </w:rPr>
      </w:pPr>
      <w:r>
        <w:rPr>
          <w:rFonts w:hint="eastAsia" w:ascii="仿宋" w:hAnsi="仿宋" w:eastAsia="仿宋"/>
          <w:sz w:val="30"/>
          <w:szCs w:val="30"/>
          <w:lang w:val="en-US" w:eastAsia="zh-CN"/>
        </w:rPr>
        <w:t>湖州学院代表赴</w:t>
      </w:r>
      <w:r>
        <w:rPr>
          <w:rFonts w:hint="eastAsia" w:ascii="仿宋_GB2312" w:hAnsi="仿宋_GB2312" w:eastAsia="仿宋_GB2312" w:cs="仿宋_GB2312"/>
          <w:kern w:val="2"/>
          <w:sz w:val="30"/>
          <w:szCs w:val="30"/>
          <w:lang w:val="en-US" w:eastAsia="zh-CN" w:bidi="ar-SA"/>
        </w:rPr>
        <w:t>浙江创世纪机械有限公司</w:t>
      </w:r>
      <w:r>
        <w:rPr>
          <w:rFonts w:hint="default" w:ascii="仿宋_GB2312" w:hAnsi="仿宋_GB2312" w:eastAsia="仿宋_GB2312" w:cs="仿宋_GB2312"/>
          <w:kern w:val="2"/>
          <w:sz w:val="30"/>
          <w:szCs w:val="30"/>
          <w:lang w:eastAsia="zh-CN" w:bidi="ar-SA"/>
        </w:rPr>
        <w:t>交流</w:t>
      </w:r>
    </w:p>
    <w:p w14:paraId="72908F80">
      <w:pPr>
        <w:tabs>
          <w:tab w:val="left" w:pos="6750"/>
        </w:tabs>
        <w:jc w:val="center"/>
        <w:rPr>
          <w:rFonts w:hint="default" w:ascii="仿宋" w:hAnsi="仿宋" w:eastAsia="仿宋"/>
          <w:sz w:val="30"/>
          <w:szCs w:val="30"/>
          <w:lang w:val="en-US" w:eastAsia="zh-CN"/>
        </w:rPr>
      </w:pPr>
      <w:r>
        <w:rPr>
          <w:rFonts w:hint="default" w:ascii="仿宋" w:hAnsi="仿宋" w:eastAsia="仿宋"/>
          <w:sz w:val="30"/>
          <w:szCs w:val="30"/>
          <w:lang w:val="en-US" w:eastAsia="zh-CN"/>
        </w:rPr>
        <w:drawing>
          <wp:inline distT="0" distB="0" distL="114300" distR="114300">
            <wp:extent cx="5260975" cy="3507740"/>
            <wp:effectExtent l="0" t="0" r="9525" b="10160"/>
            <wp:docPr id="6" name="图片 6" descr="DSC_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SC_2132"/>
                    <pic:cNvPicPr>
                      <a:picLocks noChangeAspect="1"/>
                    </pic:cNvPicPr>
                  </pic:nvPicPr>
                  <pic:blipFill>
                    <a:blip r:embed="rId8"/>
                    <a:stretch>
                      <a:fillRect/>
                    </a:stretch>
                  </pic:blipFill>
                  <pic:spPr>
                    <a:xfrm>
                      <a:off x="0" y="0"/>
                      <a:ext cx="5260975" cy="3507740"/>
                    </a:xfrm>
                    <a:prstGeom prst="rect">
                      <a:avLst/>
                    </a:prstGeom>
                  </pic:spPr>
                </pic:pic>
              </a:graphicData>
            </a:graphic>
          </wp:inline>
        </w:drawing>
      </w:r>
    </w:p>
    <w:p w14:paraId="23C2D0C1">
      <w:pPr>
        <w:tabs>
          <w:tab w:val="left" w:pos="6750"/>
        </w:tabs>
        <w:jc w:val="center"/>
        <w:rPr>
          <w:rFonts w:hint="default" w:ascii="仿宋" w:hAnsi="仿宋" w:eastAsia="仿宋"/>
          <w:sz w:val="30"/>
          <w:szCs w:val="30"/>
          <w:lang w:val="en-US" w:eastAsia="zh-CN"/>
        </w:rPr>
      </w:pPr>
      <w:r>
        <w:rPr>
          <w:rFonts w:hint="eastAsia" w:ascii="仿宋" w:hAnsi="仿宋" w:eastAsia="仿宋"/>
          <w:sz w:val="30"/>
          <w:szCs w:val="30"/>
          <w:lang w:val="en-US" w:eastAsia="zh-CN"/>
        </w:rPr>
        <w:t>高端装备产业学院理事会会议</w:t>
      </w:r>
    </w:p>
    <w:p w14:paraId="36F239B8"/>
    <w:p w14:paraId="1292D017">
      <w:r>
        <w:br w:type="page"/>
      </w:r>
    </w:p>
    <w:p w14:paraId="20E200FA">
      <w:pPr>
        <w:numPr>
          <w:ilvl w:val="0"/>
          <w:numId w:val="0"/>
        </w:numPr>
        <w:jc w:val="center"/>
        <w:rPr>
          <w:rFonts w:hint="eastAsia" w:ascii="方正小标宋简体" w:hAnsi="方正小标宋简体" w:eastAsia="方正小标宋简体" w:cs="方正小标宋简体"/>
          <w:b/>
          <w:bCs/>
          <w:sz w:val="44"/>
          <w:szCs w:val="44"/>
          <w:lang w:val="en-US" w:eastAsia="zh-CN"/>
        </w:rPr>
      </w:pPr>
      <w:r>
        <w:rPr>
          <w:rFonts w:hint="eastAsia" w:ascii="方正小标宋简体" w:hAnsi="方正小标宋简体" w:eastAsia="方正小标宋简体" w:cs="方正小标宋简体"/>
          <w:b/>
          <w:bCs/>
          <w:kern w:val="2"/>
          <w:sz w:val="44"/>
          <w:szCs w:val="44"/>
          <w:lang w:val="en-US" w:eastAsia="zh-CN" w:bidi="ar-SA"/>
        </w:rPr>
        <w:t xml:space="preserve">第二部分 </w:t>
      </w:r>
      <w:r>
        <w:rPr>
          <w:rFonts w:hint="eastAsia" w:ascii="方正小标宋简体" w:hAnsi="方正小标宋简体" w:eastAsia="方正小标宋简体" w:cs="方正小标宋简体"/>
          <w:b/>
          <w:bCs/>
          <w:sz w:val="44"/>
          <w:szCs w:val="44"/>
          <w:lang w:val="en-US" w:eastAsia="zh-CN"/>
        </w:rPr>
        <w:t>讲座</w:t>
      </w:r>
    </w:p>
    <w:p w14:paraId="7CAD02B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720" w:lineRule="atLeast"/>
        <w:ind w:left="0" w:right="0" w:firstLine="0"/>
        <w:jc w:val="center"/>
        <w:rPr>
          <w:rFonts w:hint="eastAsia" w:ascii="微软雅黑" w:hAnsi="微软雅黑" w:eastAsia="微软雅黑" w:cs="微软雅黑"/>
          <w:b/>
          <w:bCs/>
          <w:i w:val="0"/>
          <w:iCs w:val="0"/>
          <w:caps w:val="0"/>
          <w:color w:val="1B1B1B"/>
          <w:spacing w:val="0"/>
          <w:sz w:val="33"/>
          <w:szCs w:val="33"/>
          <w:shd w:val="clear" w:fill="FFFFFF"/>
        </w:rPr>
      </w:pPr>
      <w:r>
        <w:rPr>
          <w:rFonts w:hint="eastAsia" w:ascii="微软雅黑" w:hAnsi="微软雅黑" w:eastAsia="微软雅黑" w:cs="微软雅黑"/>
          <w:b/>
          <w:bCs/>
          <w:i w:val="0"/>
          <w:iCs w:val="0"/>
          <w:caps w:val="0"/>
          <w:color w:val="1B1B1B"/>
          <w:spacing w:val="0"/>
          <w:sz w:val="33"/>
          <w:szCs w:val="33"/>
          <w:shd w:val="clear" w:fill="FFFFFF"/>
        </w:rPr>
        <w:t>电子信息学院“致用讲坛”——从ChatGPT谈人工智能前沿技术</w:t>
      </w:r>
    </w:p>
    <w:p w14:paraId="615CABF8">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555" w:lineRule="atLeast"/>
        <w:ind w:left="0" w:right="0" w:firstLine="645"/>
        <w:jc w:val="left"/>
        <w:rPr>
          <w:rFonts w:hint="default" w:ascii="Arial" w:hAnsi="Arial" w:cs="Arial"/>
          <w:b/>
          <w:bCs/>
          <w:i w:val="0"/>
          <w:iCs w:val="0"/>
          <w:caps w:val="0"/>
          <w:color w:val="333333"/>
          <w:spacing w:val="0"/>
          <w:sz w:val="21"/>
          <w:szCs w:val="21"/>
          <w:lang w:val="en-US"/>
        </w:rPr>
      </w:pPr>
      <w:r>
        <w:rPr>
          <w:rFonts w:hint="eastAsia" w:ascii="黑体" w:hAnsi="宋体" w:eastAsia="黑体" w:cs="黑体"/>
          <w:b/>
          <w:bCs/>
          <w:i w:val="0"/>
          <w:iCs w:val="0"/>
          <w:caps w:val="0"/>
          <w:color w:val="333333"/>
          <w:spacing w:val="0"/>
          <w:kern w:val="0"/>
          <w:sz w:val="31"/>
          <w:szCs w:val="31"/>
          <w:shd w:val="clear" w:fill="FFFFFF"/>
          <w:lang w:val="en-US" w:eastAsia="zh-CN" w:bidi="ar"/>
        </w:rPr>
        <w:t>报告人：</w:t>
      </w:r>
      <w:r>
        <w:rPr>
          <w:rFonts w:hint="eastAsia" w:ascii="仿宋_GB2312" w:hAnsi="仿宋_GB2312" w:eastAsia="仿宋_GB2312" w:cs="仿宋_GB2312"/>
          <w:b/>
          <w:bCs/>
          <w:i w:val="0"/>
          <w:iCs w:val="0"/>
          <w:caps w:val="0"/>
          <w:color w:val="333333"/>
          <w:spacing w:val="0"/>
          <w:kern w:val="0"/>
          <w:sz w:val="31"/>
          <w:szCs w:val="31"/>
          <w:shd w:val="clear" w:fill="FFFFFF"/>
          <w:lang w:val="en-US" w:eastAsia="zh-CN" w:bidi="ar"/>
        </w:rPr>
        <w:t>王万良，教授，浙江工业大学</w:t>
      </w:r>
    </w:p>
    <w:p w14:paraId="4B2DD3C7">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555" w:lineRule="atLeast"/>
        <w:ind w:left="0" w:right="0" w:firstLine="645"/>
        <w:jc w:val="left"/>
        <w:rPr>
          <w:rFonts w:hint="default" w:ascii="Arial" w:hAnsi="Arial" w:cs="Arial"/>
          <w:b/>
          <w:bCs/>
          <w:i w:val="0"/>
          <w:iCs w:val="0"/>
          <w:caps w:val="0"/>
          <w:color w:val="333333"/>
          <w:spacing w:val="0"/>
          <w:sz w:val="21"/>
          <w:szCs w:val="21"/>
        </w:rPr>
      </w:pPr>
      <w:r>
        <w:rPr>
          <w:rFonts w:hint="eastAsia" w:ascii="黑体" w:hAnsi="宋体" w:eastAsia="黑体" w:cs="黑体"/>
          <w:b/>
          <w:bCs/>
          <w:i w:val="0"/>
          <w:iCs w:val="0"/>
          <w:caps w:val="0"/>
          <w:color w:val="333333"/>
          <w:spacing w:val="0"/>
          <w:kern w:val="0"/>
          <w:sz w:val="31"/>
          <w:szCs w:val="31"/>
          <w:shd w:val="clear" w:fill="FFFFFF"/>
          <w:lang w:val="en-US" w:eastAsia="zh-CN" w:bidi="ar"/>
        </w:rPr>
        <w:t>时间：</w:t>
      </w:r>
      <w:r>
        <w:rPr>
          <w:rFonts w:hint="eastAsia" w:ascii="仿宋_GB2312" w:hAnsi="仿宋_GB2312" w:eastAsia="仿宋_GB2312" w:cs="仿宋_GB2312"/>
          <w:b/>
          <w:bCs/>
          <w:i w:val="0"/>
          <w:iCs w:val="0"/>
          <w:caps w:val="0"/>
          <w:color w:val="333333"/>
          <w:spacing w:val="0"/>
          <w:kern w:val="0"/>
          <w:sz w:val="31"/>
          <w:szCs w:val="31"/>
          <w:shd w:val="clear" w:fill="FFFFFF"/>
          <w:lang w:val="en-US" w:eastAsia="zh-CN" w:bidi="ar"/>
        </w:rPr>
        <w:t>4月13日，15:30</w:t>
      </w:r>
    </w:p>
    <w:p w14:paraId="04224594">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555" w:lineRule="atLeast"/>
        <w:ind w:left="0" w:right="0" w:firstLine="645"/>
        <w:jc w:val="left"/>
        <w:rPr>
          <w:rFonts w:hint="default" w:ascii="Arial" w:hAnsi="Arial" w:cs="Arial"/>
          <w:b/>
          <w:bCs/>
          <w:i w:val="0"/>
          <w:iCs w:val="0"/>
          <w:caps w:val="0"/>
          <w:color w:val="333333"/>
          <w:spacing w:val="0"/>
          <w:sz w:val="21"/>
          <w:szCs w:val="21"/>
          <w:lang w:val="en-US"/>
        </w:rPr>
      </w:pPr>
      <w:r>
        <w:rPr>
          <w:rFonts w:hint="eastAsia" w:ascii="黑体" w:hAnsi="宋体" w:eastAsia="黑体" w:cs="黑体"/>
          <w:b/>
          <w:bCs/>
          <w:i w:val="0"/>
          <w:iCs w:val="0"/>
          <w:caps w:val="0"/>
          <w:color w:val="333333"/>
          <w:spacing w:val="0"/>
          <w:kern w:val="0"/>
          <w:sz w:val="31"/>
          <w:szCs w:val="31"/>
          <w:shd w:val="clear" w:fill="FFFFFF"/>
          <w:lang w:val="en-US" w:eastAsia="zh-CN" w:bidi="ar"/>
        </w:rPr>
        <w:t>地点：</w:t>
      </w:r>
      <w:r>
        <w:rPr>
          <w:rFonts w:hint="eastAsia" w:ascii="仿宋_GB2312" w:hAnsi="仿宋_GB2312" w:eastAsia="仿宋_GB2312" w:cs="仿宋_GB2312"/>
          <w:b/>
          <w:bCs/>
          <w:i w:val="0"/>
          <w:iCs w:val="0"/>
          <w:caps w:val="0"/>
          <w:color w:val="333333"/>
          <w:spacing w:val="0"/>
          <w:kern w:val="0"/>
          <w:sz w:val="31"/>
          <w:szCs w:val="31"/>
          <w:shd w:val="clear" w:fill="FFFFFF"/>
          <w:lang w:val="en-US" w:eastAsia="zh-CN" w:bidi="ar"/>
        </w:rPr>
        <w:t>明知楼204</w:t>
      </w:r>
    </w:p>
    <w:p w14:paraId="6C4D4548">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886200" cy="5186680"/>
            <wp:effectExtent l="0" t="0" r="0" b="7620"/>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9"/>
                    <a:stretch>
                      <a:fillRect/>
                    </a:stretch>
                  </pic:blipFill>
                  <pic:spPr>
                    <a:xfrm>
                      <a:off x="0" y="0"/>
                      <a:ext cx="3886200" cy="5186680"/>
                    </a:xfrm>
                    <a:prstGeom prst="rect">
                      <a:avLst/>
                    </a:prstGeom>
                    <a:noFill/>
                    <a:ln w="9525">
                      <a:noFill/>
                    </a:ln>
                  </pic:spPr>
                </pic:pic>
              </a:graphicData>
            </a:graphic>
          </wp:inline>
        </w:drawing>
      </w:r>
    </w:p>
    <w:p w14:paraId="197EFC65">
      <w:pPr>
        <w:rPr>
          <w:rFonts w:ascii="宋体" w:hAnsi="宋体" w:eastAsia="宋体" w:cs="宋体"/>
          <w:sz w:val="24"/>
          <w:szCs w:val="24"/>
        </w:rPr>
      </w:pPr>
      <w:r>
        <w:rPr>
          <w:sz w:val="30"/>
        </w:rPr>
        <mc:AlternateContent>
          <mc:Choice Requires="wps">
            <w:drawing>
              <wp:anchor distT="0" distB="0" distL="114300" distR="114300" simplePos="0" relativeHeight="251662336" behindDoc="0" locked="0" layoutInCell="1" allowOverlap="1">
                <wp:simplePos x="0" y="0"/>
                <wp:positionH relativeFrom="column">
                  <wp:posOffset>-90170</wp:posOffset>
                </wp:positionH>
                <wp:positionV relativeFrom="paragraph">
                  <wp:posOffset>257175</wp:posOffset>
                </wp:positionV>
                <wp:extent cx="5302250" cy="0"/>
                <wp:effectExtent l="0" t="9525" r="6350" b="15875"/>
                <wp:wrapNone/>
                <wp:docPr id="9" name="直接连接符 9"/>
                <wp:cNvGraphicFramePr/>
                <a:graphic xmlns:a="http://schemas.openxmlformats.org/drawingml/2006/main">
                  <a:graphicData uri="http://schemas.microsoft.com/office/word/2010/wordprocessingShape">
                    <wps:wsp>
                      <wps:cNvCnPr/>
                      <wps:spPr>
                        <a:xfrm>
                          <a:off x="0" y="0"/>
                          <a:ext cx="5302250" cy="0"/>
                        </a:xfrm>
                        <a:prstGeom prst="line">
                          <a:avLst/>
                        </a:prstGeom>
                        <a:ln w="19050">
                          <a:solidFill>
                            <a:srgbClr val="C0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1pt;margin-top:20.25pt;height:0pt;width:417.5pt;z-index:251662336;mso-width-relative:page;mso-height-relative:page;" filled="f" stroked="t" coordsize="21600,21600" o:gfxdata="UEsDBAoAAAAAAIdO4kAAAAAAAAAAAAAAAAAEAAAAZHJzL1BLAwQUAAAACACHTuJAynUpidoAAAAJ&#10;AQAADwAAAGRycy9kb3ducmV2LnhtbE2Py07DMBBF90j8gzVI7Fo7UUBtiFPxapEKi1IQYunGQxI1&#10;Hkex+4CvZxALWM7M0Z1zi9nRdWKPQ2g9aUjGCgRS5W1LtYbXl/loAiJEQ9Z0nlDDJwaYlacnhcmt&#10;P9Az7texFhxCITcamhj7XMpQNehMGPseiW8ffnAm8jjU0g7mwOGuk6lSl9KZlvhDY3q8bbDarndO&#10;A96Zxfz+5mH6JLdfq2v/vnjMlm9an58l6gpExGP8g+FHn9WhZKeN35ENotMwSrKUUQ2ZugDBwCRV&#10;3GXzu5BlIf83KL8BUEsDBBQAAAAIAIdO4kAjUEY84wEAALIDAAAOAAAAZHJzL2Uyb0RvYy54bWyt&#10;U81uEzEQviPxDpbvZLdBRe0qmx4SlQuCSMADOF5715L/NONmk5fgBZC4wYkjd96G8hiMvWlayqUH&#10;9uC1xzPf+Pv8eXG1d5btFKAJvuVns5oz5WXojO9b/vHD9YsLzjAJ3wkbvGr5QSG/Wj5/thhjo+Zh&#10;CLZTwAjEYzPGlg8pxaaqUA7KCZyFqDxt6gBOJFpCX3UgRkJ3tprX9atqDNBFCFIhUnQ9bfIjIjwF&#10;MGhtpFoHeeOUTxMqKCsSUcLBROTLclqtlUzvtEaVmG05MU1lpCY03+axWi5E04OIg5HHI4inHOER&#10;JyeMp6YnqLVIgt2A+QfKGQkBg04zGVw1ESmKEIuz+pE27wcRVeFCUmM8iY7/D1a+3W2Ama7ll5x5&#10;4ejCbz//+PXp6++fX2i8/f6NXWaRxogN5a78Bo4rjBvIjPcaXP4TF7Yvwh5Owqp9YpKC5y/r+fyc&#10;NJd3e9V9YQRMr1VwLE9abo3PnEUjdm8wUTNKvUvJYR+ujbXl3qxnI1n4si7QgsyoyQTUxUUihL7n&#10;TNieXC4TFEgM1nS5PAMh9NuVBbYT5I1Vnb/MlNr9lZZ7rwUOU17ZmlzjTKKHYI1r+cXDausJJOs1&#10;KZRn29AdinAlTldZ2hxtl73ycF2q75/a8g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KdSmJ2gAA&#10;AAkBAAAPAAAAAAAAAAEAIAAAACIAAABkcnMvZG93bnJldi54bWxQSwECFAAUAAAACACHTuJAI1BG&#10;POMBAACyAwAADgAAAAAAAAABACAAAAApAQAAZHJzL2Uyb0RvYy54bWxQSwUGAAAAAAYABgBZAQAA&#10;fgUAAAAA&#10;">
                <v:fill on="f" focussize="0,0"/>
                <v:stroke weight="1.5pt" color="#C00000 [3204]" miterlimit="8" joinstyle="miter"/>
                <v:imagedata o:title=""/>
                <o:lock v:ext="edit" aspectratio="f"/>
              </v:line>
            </w:pict>
          </mc:Fallback>
        </mc:AlternateContent>
      </w:r>
    </w:p>
    <w:p w14:paraId="4B4B1FD1">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720" w:lineRule="atLeast"/>
        <w:ind w:left="0" w:right="0" w:firstLine="0"/>
        <w:jc w:val="center"/>
        <w:rPr>
          <w:rFonts w:ascii="微软雅黑" w:hAnsi="微软雅黑" w:eastAsia="微软雅黑" w:cs="微软雅黑"/>
          <w:b/>
          <w:bCs/>
          <w:i w:val="0"/>
          <w:iCs w:val="0"/>
          <w:caps w:val="0"/>
          <w:color w:val="1B1B1B"/>
          <w:spacing w:val="0"/>
          <w:sz w:val="33"/>
          <w:szCs w:val="33"/>
        </w:rPr>
      </w:pPr>
      <w:r>
        <w:rPr>
          <w:rFonts w:hint="eastAsia" w:ascii="微软雅黑" w:hAnsi="微软雅黑" w:eastAsia="微软雅黑" w:cs="微软雅黑"/>
          <w:b/>
          <w:bCs/>
          <w:i w:val="0"/>
          <w:iCs w:val="0"/>
          <w:caps w:val="0"/>
          <w:color w:val="1B1B1B"/>
          <w:spacing w:val="0"/>
          <w:sz w:val="33"/>
          <w:szCs w:val="33"/>
          <w:shd w:val="clear" w:fill="FFFFFF"/>
        </w:rPr>
        <w:t>电子信息学院“致用讲坛”——省级科技计划项目申报流程及注意事项</w:t>
      </w:r>
    </w:p>
    <w:p w14:paraId="5B40FC26">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555" w:lineRule="atLeast"/>
        <w:ind w:left="0" w:right="0" w:firstLine="645"/>
        <w:jc w:val="left"/>
        <w:rPr>
          <w:rFonts w:hint="default" w:ascii="Arial" w:hAnsi="Arial" w:cs="Arial"/>
          <w:b/>
          <w:bCs/>
          <w:i w:val="0"/>
          <w:iCs w:val="0"/>
          <w:caps w:val="0"/>
          <w:color w:val="333333"/>
          <w:spacing w:val="0"/>
          <w:sz w:val="21"/>
          <w:szCs w:val="21"/>
          <w:lang w:val="en-US"/>
        </w:rPr>
      </w:pPr>
      <w:r>
        <w:rPr>
          <w:rFonts w:hint="eastAsia" w:ascii="黑体" w:hAnsi="宋体" w:eastAsia="黑体" w:cs="黑体"/>
          <w:b/>
          <w:bCs/>
          <w:i w:val="0"/>
          <w:iCs w:val="0"/>
          <w:caps w:val="0"/>
          <w:color w:val="333333"/>
          <w:spacing w:val="0"/>
          <w:kern w:val="0"/>
          <w:sz w:val="31"/>
          <w:szCs w:val="31"/>
          <w:shd w:val="clear" w:fill="FFFFFF"/>
          <w:lang w:val="en-US" w:eastAsia="zh-CN" w:bidi="ar"/>
        </w:rPr>
        <w:t>报告人：</w:t>
      </w:r>
      <w:r>
        <w:rPr>
          <w:rFonts w:hint="eastAsia" w:ascii="仿宋_GB2312" w:hAnsi="仿宋_GB2312" w:eastAsia="仿宋_GB2312" w:cs="仿宋_GB2312"/>
          <w:b/>
          <w:bCs/>
          <w:i w:val="0"/>
          <w:iCs w:val="0"/>
          <w:caps w:val="0"/>
          <w:color w:val="333333"/>
          <w:spacing w:val="0"/>
          <w:kern w:val="0"/>
          <w:sz w:val="31"/>
          <w:szCs w:val="31"/>
          <w:shd w:val="clear" w:fill="FFFFFF"/>
          <w:lang w:val="en-US" w:eastAsia="zh-CN" w:bidi="ar"/>
        </w:rPr>
        <w:t>胡风俊，教授，博士</w:t>
      </w:r>
    </w:p>
    <w:p w14:paraId="2368D481">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555" w:lineRule="atLeast"/>
        <w:ind w:left="0" w:right="0" w:firstLine="645"/>
        <w:jc w:val="left"/>
        <w:rPr>
          <w:rFonts w:hint="default" w:ascii="Arial" w:hAnsi="Arial" w:cs="Arial"/>
          <w:b/>
          <w:bCs/>
          <w:i w:val="0"/>
          <w:iCs w:val="0"/>
          <w:caps w:val="0"/>
          <w:color w:val="333333"/>
          <w:spacing w:val="0"/>
          <w:sz w:val="21"/>
          <w:szCs w:val="21"/>
        </w:rPr>
      </w:pPr>
      <w:r>
        <w:rPr>
          <w:rFonts w:hint="eastAsia" w:ascii="黑体" w:hAnsi="宋体" w:eastAsia="黑体" w:cs="黑体"/>
          <w:b/>
          <w:bCs/>
          <w:i w:val="0"/>
          <w:iCs w:val="0"/>
          <w:caps w:val="0"/>
          <w:color w:val="333333"/>
          <w:spacing w:val="0"/>
          <w:kern w:val="0"/>
          <w:sz w:val="31"/>
          <w:szCs w:val="31"/>
          <w:shd w:val="clear" w:fill="FFFFFF"/>
          <w:lang w:val="en-US" w:eastAsia="zh-CN" w:bidi="ar"/>
        </w:rPr>
        <w:t>时间：</w:t>
      </w:r>
      <w:r>
        <w:rPr>
          <w:rFonts w:hint="eastAsia" w:ascii="仿宋_GB2312" w:hAnsi="仿宋_GB2312" w:eastAsia="仿宋_GB2312" w:cs="仿宋_GB2312"/>
          <w:b/>
          <w:bCs/>
          <w:i w:val="0"/>
          <w:iCs w:val="0"/>
          <w:caps w:val="0"/>
          <w:color w:val="333333"/>
          <w:spacing w:val="0"/>
          <w:kern w:val="0"/>
          <w:sz w:val="31"/>
          <w:szCs w:val="31"/>
          <w:shd w:val="clear" w:fill="FFFFFF"/>
          <w:lang w:val="en-US" w:eastAsia="zh-CN" w:bidi="ar"/>
        </w:rPr>
        <w:t>4月13日，15:30</w:t>
      </w:r>
    </w:p>
    <w:p w14:paraId="23FDA665">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50" w:afterAutospacing="0" w:line="555" w:lineRule="atLeast"/>
        <w:ind w:left="0" w:right="0" w:firstLine="645"/>
        <w:jc w:val="left"/>
        <w:rPr>
          <w:rFonts w:hint="default" w:ascii="Arial" w:hAnsi="Arial" w:cs="Arial"/>
          <w:b/>
          <w:bCs/>
          <w:i w:val="0"/>
          <w:iCs w:val="0"/>
          <w:caps w:val="0"/>
          <w:color w:val="333333"/>
          <w:spacing w:val="0"/>
          <w:sz w:val="21"/>
          <w:szCs w:val="21"/>
          <w:lang w:val="en-US"/>
        </w:rPr>
      </w:pPr>
      <w:r>
        <w:rPr>
          <w:rFonts w:hint="eastAsia" w:ascii="黑体" w:hAnsi="宋体" w:eastAsia="黑体" w:cs="黑体"/>
          <w:b/>
          <w:bCs/>
          <w:i w:val="0"/>
          <w:iCs w:val="0"/>
          <w:caps w:val="0"/>
          <w:color w:val="333333"/>
          <w:spacing w:val="0"/>
          <w:kern w:val="0"/>
          <w:sz w:val="31"/>
          <w:szCs w:val="31"/>
          <w:shd w:val="clear" w:fill="FFFFFF"/>
          <w:lang w:val="en-US" w:eastAsia="zh-CN" w:bidi="ar"/>
        </w:rPr>
        <w:t>地点：</w:t>
      </w:r>
      <w:r>
        <w:rPr>
          <w:rFonts w:hint="eastAsia" w:ascii="仿宋_GB2312" w:hAnsi="仿宋_GB2312" w:eastAsia="仿宋_GB2312" w:cs="仿宋_GB2312"/>
          <w:b/>
          <w:bCs/>
          <w:i w:val="0"/>
          <w:iCs w:val="0"/>
          <w:caps w:val="0"/>
          <w:color w:val="333333"/>
          <w:spacing w:val="0"/>
          <w:kern w:val="0"/>
          <w:sz w:val="31"/>
          <w:szCs w:val="31"/>
          <w:shd w:val="clear" w:fill="FFFFFF"/>
          <w:lang w:val="en-US" w:eastAsia="zh-CN" w:bidi="ar"/>
        </w:rPr>
        <w:t>1号楼5B13</w:t>
      </w:r>
    </w:p>
    <w:p w14:paraId="30B77FCC">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4291965" cy="5728335"/>
            <wp:effectExtent l="0" t="0" r="635" b="12065"/>
            <wp:docPr id="10"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56"/>
                    <pic:cNvPicPr>
                      <a:picLocks noChangeAspect="1"/>
                    </pic:cNvPicPr>
                  </pic:nvPicPr>
                  <pic:blipFill>
                    <a:blip r:embed="rId10"/>
                    <a:stretch>
                      <a:fillRect/>
                    </a:stretch>
                  </pic:blipFill>
                  <pic:spPr>
                    <a:xfrm>
                      <a:off x="0" y="0"/>
                      <a:ext cx="4291965" cy="5728335"/>
                    </a:xfrm>
                    <a:prstGeom prst="rect">
                      <a:avLst/>
                    </a:prstGeom>
                    <a:noFill/>
                    <a:ln w="9525">
                      <a:noFill/>
                    </a:ln>
                  </pic:spPr>
                </pic:pic>
              </a:graphicData>
            </a:graphic>
          </wp:inline>
        </w:drawing>
      </w:r>
    </w:p>
    <w:p w14:paraId="780AE37E">
      <w:pPr>
        <w:numPr>
          <w:ilvl w:val="0"/>
          <w:numId w:val="0"/>
        </w:numPr>
        <w:rPr>
          <w:rFonts w:ascii="宋体" w:hAnsi="宋体" w:eastAsia="宋体" w:cs="宋体"/>
          <w:sz w:val="24"/>
          <w:szCs w:val="24"/>
        </w:rPr>
      </w:pPr>
    </w:p>
    <w:p w14:paraId="0E9760B3">
      <w:pPr>
        <w:numPr>
          <w:ilvl w:val="0"/>
          <w:numId w:val="0"/>
        </w:numPr>
        <w:rPr>
          <w:rFonts w:ascii="宋体" w:hAnsi="宋体" w:eastAsia="宋体" w:cs="宋体"/>
          <w:sz w:val="24"/>
          <w:szCs w:val="24"/>
        </w:rPr>
      </w:pPr>
    </w:p>
    <w:p w14:paraId="0CFB6568">
      <w:pPr>
        <w:numPr>
          <w:ilvl w:val="0"/>
          <w:numId w:val="0"/>
        </w:numPr>
        <w:rPr>
          <w:rFonts w:ascii="宋体" w:hAnsi="宋体" w:eastAsia="宋体" w:cs="宋体"/>
          <w:sz w:val="24"/>
          <w:szCs w:val="24"/>
        </w:rPr>
      </w:pPr>
      <w:r>
        <w:rPr>
          <w:sz w:val="30"/>
        </w:rPr>
        <mc:AlternateContent>
          <mc:Choice Requires="wps">
            <w:drawing>
              <wp:anchor distT="0" distB="0" distL="114300" distR="114300" simplePos="0" relativeHeight="251663360" behindDoc="0" locked="0" layoutInCell="1" allowOverlap="1">
                <wp:simplePos x="0" y="0"/>
                <wp:positionH relativeFrom="column">
                  <wp:posOffset>-90170</wp:posOffset>
                </wp:positionH>
                <wp:positionV relativeFrom="paragraph">
                  <wp:posOffset>59055</wp:posOffset>
                </wp:positionV>
                <wp:extent cx="5302250" cy="0"/>
                <wp:effectExtent l="0" t="9525" r="6350" b="15875"/>
                <wp:wrapNone/>
                <wp:docPr id="11" name="直接连接符 11"/>
                <wp:cNvGraphicFramePr/>
                <a:graphic xmlns:a="http://schemas.openxmlformats.org/drawingml/2006/main">
                  <a:graphicData uri="http://schemas.microsoft.com/office/word/2010/wordprocessingShape">
                    <wps:wsp>
                      <wps:cNvCnPr/>
                      <wps:spPr>
                        <a:xfrm>
                          <a:off x="0" y="0"/>
                          <a:ext cx="5302250" cy="0"/>
                        </a:xfrm>
                        <a:prstGeom prst="line">
                          <a:avLst/>
                        </a:prstGeom>
                        <a:ln w="19050">
                          <a:solidFill>
                            <a:srgbClr val="C0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1pt;margin-top:4.65pt;height:0pt;width:417.5pt;z-index:251663360;mso-width-relative:page;mso-height-relative:page;" filled="f" stroked="t" coordsize="21600,21600" o:gfxdata="UEsDBAoAAAAAAIdO4kAAAAAAAAAAAAAAAAAEAAAAZHJzL1BLAwQUAAAACACHTuJArQzYwdgAAAAH&#10;AQAADwAAAGRycy9kb3ducmV2LnhtbE2PS0/DMBCE70j8B2uRuLV2QoXaEKfi1SIBBygIcdwmSxI1&#10;Xkex+4Bfz8IFjqMZzXyTzw+uUzsaQuvZQjI2oIhLX7VcW3h9WYymoEJErrDzTBY+KcC8OD7KMav8&#10;np9pt4q1khIOGVpoYuwzrUPZkMMw9j2xeB9+cBhFDrWuBtxLuet0asy5dtiyLDTY03VD5Wa1dRbo&#10;BpeL26u72aPefD1d+vflw+T+zdrTk8RcgIp0iH9h+MEXdCiEae23XAXVWRglk1SiFmZnoMSfpkau&#10;rH+1LnL9n7/4BlBLAwQUAAAACACHTuJAiO6rGuMBAAC0AwAADgAAAGRycy9lMm9Eb2MueG1srVPN&#10;bhMxEL4j8Q6W72Q3QUVllU0PicoFQSXgASZee9eS/+Rxs8lL8AJI3ODEkTtvQ/sYjL1pWsqlB/bg&#10;tefnm/k+j5cXe2vYTkbU3rV8Pqs5k074Tru+5Z8+Xr445wwTuA6Md7LlB4n8YvX82XIMjVz4wZtO&#10;RkYgDpsxtHxIKTRVhWKQFnDmg3TkVD5aSHSMfdVFGAndmmpR16+q0ccuRC8kIlk3k5MfEeNTAL1S&#10;WsiNF9dWujShRmkgESUcdEC+Kt0qJUV6rxTKxEzLiWkqKxWh/Tav1WoJTR8hDFocW4CntPCIkwXt&#10;qOgJagMJ2HXU/0BZLaJHr9JMeFtNRIoixGJeP9LmwwBBFi4kNYaT6Pj/YMW73VVkuqNJmHPmwNKN&#10;33z5+fvzt9tfX2m9+fGdkYdkGgM2FL12V/F4wnAVM+e9ijb/iQ3bF2kPJ2nlPjFBxrOX9WJxRqqL&#10;O191nxgipjfSW5Y3LTfaZdbQwO4tJipGoXch2ez8pTam3JxxbKTWX9cFGmgcFY0BVbGBKKHrOQPT&#10;05yLFAskeqO7nJ6BMPbbtYlsBzQd6zp/mSmV+yss194ADlNccU1zY3Wip2C0bfn5w2zjCCTrNSmU&#10;d1vfHYpwxU6XWcocBy9Py8Nzyb5/bKs/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rQzYwdgAAAAH&#10;AQAADwAAAAAAAAABACAAAAAiAAAAZHJzL2Rvd25yZXYueG1sUEsBAhQAFAAAAAgAh07iQIjuqxrj&#10;AQAAtAMAAA4AAAAAAAAAAQAgAAAAJwEAAGRycy9lMm9Eb2MueG1sUEsFBgAAAAAGAAYAWQEAAHwF&#10;AAAAAA==&#10;">
                <v:fill on="f" focussize="0,0"/>
                <v:stroke weight="1.5pt" color="#C00000 [3204]" miterlimit="8" joinstyle="miter"/>
                <v:imagedata o:title=""/>
                <o:lock v:ext="edit" aspectratio="f"/>
              </v:line>
            </w:pict>
          </mc:Fallback>
        </mc:AlternateContent>
      </w:r>
    </w:p>
    <w:p w14:paraId="4D3AC861">
      <w:pPr>
        <w:spacing w:line="560" w:lineRule="exact"/>
        <w:jc w:val="center"/>
        <w:rPr>
          <w:rFonts w:ascii="黑体" w:hAnsi="黑体" w:eastAsia="黑体"/>
          <w:b/>
          <w:bCs/>
          <w:sz w:val="32"/>
          <w:szCs w:val="32"/>
        </w:rPr>
      </w:pPr>
      <w:r>
        <w:rPr>
          <w:rFonts w:hint="eastAsia" w:ascii="黑体" w:hAnsi="黑体" w:eastAsia="黑体"/>
          <w:b/>
          <w:bCs/>
          <w:sz w:val="32"/>
          <w:szCs w:val="32"/>
          <w:lang w:val="en-US" w:eastAsia="zh-CN"/>
        </w:rPr>
        <w:t>电子信息学院讲座——</w:t>
      </w:r>
      <w:r>
        <w:rPr>
          <w:rFonts w:hint="eastAsia" w:ascii="黑体" w:hAnsi="黑体" w:eastAsia="黑体"/>
          <w:b/>
          <w:bCs/>
          <w:sz w:val="32"/>
          <w:szCs w:val="32"/>
        </w:rPr>
        <w:t>新型半导体光电器件</w:t>
      </w:r>
    </w:p>
    <w:p w14:paraId="75A9FD2B">
      <w:pPr>
        <w:spacing w:line="560" w:lineRule="exact"/>
        <w:jc w:val="center"/>
        <w:rPr>
          <w:rFonts w:hint="eastAsia" w:ascii="黑体" w:hAnsi="黑体" w:eastAsia="黑体"/>
          <w:b/>
          <w:bCs/>
          <w:sz w:val="32"/>
          <w:szCs w:val="32"/>
        </w:rPr>
      </w:pPr>
    </w:p>
    <w:p w14:paraId="4633D9A6">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讲座主题</w:t>
      </w:r>
    </w:p>
    <w:p w14:paraId="6EEE3B79">
      <w:pPr>
        <w:jc w:val="left"/>
        <w:rPr>
          <w:rFonts w:hint="eastAsia" w:ascii="仿宋" w:hAnsi="仿宋" w:eastAsia="仿宋"/>
          <w:b/>
          <w:bCs/>
          <w:sz w:val="30"/>
          <w:szCs w:val="30"/>
        </w:rPr>
      </w:pPr>
      <w:r>
        <w:rPr>
          <w:rFonts w:ascii="仿宋_GB2312" w:hAnsi="仿宋_GB2312" w:eastAsia="仿宋_GB2312" w:cs="仿宋_GB2312"/>
          <w:b/>
          <w:bCs/>
          <w:i w:val="0"/>
          <w:iCs w:val="0"/>
          <w:caps w:val="0"/>
          <w:color w:val="333333"/>
          <w:spacing w:val="0"/>
          <w:sz w:val="27"/>
          <w:szCs w:val="27"/>
          <w:shd w:val="clear" w:fill="FFFFFF"/>
        </w:rPr>
        <w:t>《</w:t>
      </w:r>
      <w:r>
        <w:rPr>
          <w:rFonts w:hint="eastAsia" w:ascii="仿宋_GB2312" w:hAnsi="仿宋_GB2312" w:eastAsia="仿宋_GB2312" w:cs="仿宋_GB2312"/>
          <w:b/>
          <w:bCs/>
          <w:i w:val="0"/>
          <w:iCs w:val="0"/>
          <w:caps w:val="0"/>
          <w:color w:val="333333"/>
          <w:spacing w:val="0"/>
          <w:sz w:val="27"/>
          <w:szCs w:val="27"/>
          <w:shd w:val="clear" w:fill="FFFFFF"/>
        </w:rPr>
        <w:t>新型半导体光电器件》</w:t>
      </w:r>
    </w:p>
    <w:p w14:paraId="23563951">
      <w:pPr>
        <w:jc w:val="left"/>
        <w:rPr>
          <w:rFonts w:hint="eastAsia" w:ascii="仿宋" w:hAnsi="仿宋" w:eastAsia="仿宋"/>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讲座</w:t>
      </w:r>
      <w:r>
        <w:rPr>
          <w:rFonts w:ascii="仿宋_GB2312" w:hAnsi="仿宋_GB2312" w:eastAsia="仿宋_GB2312" w:cs="仿宋_GB2312"/>
          <w:b/>
          <w:bCs/>
          <w:sz w:val="30"/>
          <w:szCs w:val="30"/>
        </w:rPr>
        <w:t>简介</w:t>
      </w:r>
    </w:p>
    <w:p w14:paraId="1E5BC551">
      <w:pPr>
        <w:pStyle w:val="5"/>
        <w:numPr>
          <w:ilvl w:val="0"/>
          <w:numId w:val="0"/>
        </w:numPr>
        <w:ind w:leftChars="0"/>
        <w:jc w:val="left"/>
        <w:rPr>
          <w:rFonts w:hint="eastAsia" w:ascii="仿宋" w:hAnsi="仿宋" w:eastAsia="仿宋"/>
          <w:b/>
          <w:bCs/>
          <w:sz w:val="30"/>
          <w:szCs w:val="30"/>
        </w:rPr>
      </w:pPr>
      <w:r>
        <w:rPr>
          <w:rFonts w:hint="eastAsia" w:ascii="仿宋_GB2312" w:hAnsi="仿宋_GB2312" w:eastAsia="仿宋_GB2312" w:cs="仿宋_GB2312"/>
          <w:b/>
          <w:bCs/>
          <w:sz w:val="30"/>
          <w:szCs w:val="30"/>
          <w:lang w:val="en-US" w:eastAsia="zh-CN"/>
        </w:rPr>
        <w:t>1.</w:t>
      </w:r>
      <w:r>
        <w:rPr>
          <w:rFonts w:hint="eastAsia" w:ascii="仿宋_GB2312" w:hAnsi="仿宋_GB2312" w:eastAsia="仿宋_GB2312" w:cs="仿宋_GB2312"/>
          <w:b/>
          <w:bCs/>
          <w:sz w:val="30"/>
          <w:szCs w:val="30"/>
        </w:rPr>
        <w:t>主讲人</w:t>
      </w:r>
      <w:r>
        <w:rPr>
          <w:rFonts w:hint="eastAsia" w:ascii="仿宋_GB2312" w:hAnsi="仿宋_GB2312" w:eastAsia="仿宋_GB2312" w:cs="仿宋_GB2312"/>
          <w:b/>
          <w:bCs/>
          <w:sz w:val="30"/>
          <w:szCs w:val="30"/>
          <w:lang w:eastAsia="zh-CN"/>
        </w:rPr>
        <w:t>：</w:t>
      </w:r>
      <w:r>
        <w:rPr>
          <w:rFonts w:hint="eastAsia" w:ascii="仿宋_GB2312" w:hAnsi="仿宋_GB2312" w:eastAsia="仿宋_GB2312" w:cs="仿宋_GB2312"/>
          <w:b/>
          <w:bCs/>
          <w:sz w:val="30"/>
          <w:szCs w:val="30"/>
        </w:rPr>
        <w:t>王建禄（复旦大学）</w:t>
      </w:r>
    </w:p>
    <w:p w14:paraId="4562F417">
      <w:pPr>
        <w:pStyle w:val="5"/>
        <w:numPr>
          <w:ilvl w:val="0"/>
          <w:numId w:val="0"/>
        </w:numPr>
        <w:ind w:leftChars="0"/>
        <w:jc w:val="left"/>
        <w:rPr>
          <w:rFonts w:hint="eastAsia" w:ascii="仿宋" w:hAnsi="仿宋" w:eastAsia="仿宋"/>
          <w:b/>
          <w:bCs/>
          <w:sz w:val="30"/>
          <w:szCs w:val="30"/>
        </w:rPr>
      </w:pPr>
      <w:r>
        <w:rPr>
          <w:rFonts w:hint="eastAsia" w:ascii="仿宋_GB2312" w:hAnsi="仿宋_GB2312" w:eastAsia="仿宋_GB2312" w:cs="仿宋_GB2312"/>
          <w:b/>
          <w:bCs/>
          <w:sz w:val="30"/>
          <w:szCs w:val="30"/>
          <w:lang w:val="en-US" w:eastAsia="zh-CN"/>
        </w:rPr>
        <w:t>2.</w:t>
      </w:r>
      <w:r>
        <w:rPr>
          <w:rFonts w:hint="eastAsia" w:ascii="仿宋_GB2312" w:hAnsi="仿宋_GB2312" w:eastAsia="仿宋_GB2312" w:cs="仿宋_GB2312"/>
          <w:b/>
          <w:bCs/>
          <w:sz w:val="30"/>
          <w:szCs w:val="30"/>
        </w:rPr>
        <w:t>时间地点</w:t>
      </w:r>
      <w:r>
        <w:rPr>
          <w:rFonts w:hint="eastAsia" w:ascii="仿宋_GB2312" w:hAnsi="仿宋_GB2312" w:eastAsia="仿宋_GB2312" w:cs="仿宋_GB2312"/>
          <w:b/>
          <w:bCs/>
          <w:sz w:val="30"/>
          <w:szCs w:val="30"/>
          <w:lang w:eastAsia="zh-CN"/>
        </w:rPr>
        <w:t>：</w:t>
      </w:r>
      <w:r>
        <w:rPr>
          <w:rFonts w:hint="eastAsia" w:ascii="仿宋_GB2312" w:hAnsi="仿宋_GB2312" w:eastAsia="仿宋_GB2312" w:cs="仿宋_GB2312"/>
          <w:b/>
          <w:bCs/>
          <w:sz w:val="30"/>
          <w:szCs w:val="30"/>
        </w:rPr>
        <w:t>3月22日1</w:t>
      </w:r>
      <w:r>
        <w:rPr>
          <w:rFonts w:hint="eastAsia" w:ascii="仿宋_GB2312" w:hAnsi="仿宋_GB2312" w:eastAsia="仿宋_GB2312" w:cs="仿宋_GB2312"/>
          <w:b/>
          <w:bCs/>
          <w:sz w:val="30"/>
          <w:szCs w:val="30"/>
          <w:lang w:val="en-US" w:eastAsia="zh-CN"/>
        </w:rPr>
        <w:t>6</w:t>
      </w:r>
      <w:r>
        <w:rPr>
          <w:rFonts w:hint="eastAsia" w:ascii="仿宋_GB2312" w:hAnsi="仿宋_GB2312" w:eastAsia="仿宋_GB2312" w:cs="仿宋_GB2312"/>
          <w:b/>
          <w:bCs/>
          <w:sz w:val="30"/>
          <w:szCs w:val="30"/>
        </w:rPr>
        <w:t>:10</w:t>
      </w:r>
      <w:r>
        <w:rPr>
          <w:rFonts w:hint="eastAsia" w:ascii="仿宋_GB2312" w:hAnsi="仿宋_GB2312" w:eastAsia="仿宋_GB2312" w:cs="仿宋_GB2312"/>
          <w:b/>
          <w:bCs/>
          <w:sz w:val="30"/>
          <w:szCs w:val="30"/>
          <w:lang w:eastAsia="zh-CN"/>
        </w:rPr>
        <w:t>，</w:t>
      </w:r>
      <w:r>
        <w:rPr>
          <w:rFonts w:hint="eastAsia" w:ascii="仿宋_GB2312" w:hAnsi="仿宋_GB2312" w:eastAsia="仿宋_GB2312" w:cs="仿宋_GB2312"/>
          <w:b/>
          <w:bCs/>
          <w:sz w:val="30"/>
          <w:szCs w:val="30"/>
        </w:rPr>
        <w:t>1-5B13</w:t>
      </w:r>
    </w:p>
    <w:p w14:paraId="7639C408">
      <w:pPr>
        <w:pStyle w:val="5"/>
        <w:numPr>
          <w:ilvl w:val="0"/>
          <w:numId w:val="0"/>
        </w:numPr>
        <w:ind w:leftChars="0"/>
        <w:jc w:val="left"/>
        <w:rPr>
          <w:rFonts w:hint="eastAsia" w:ascii="仿宋" w:hAnsi="仿宋" w:eastAsia="仿宋"/>
          <w:b/>
          <w:bCs/>
          <w:sz w:val="30"/>
          <w:szCs w:val="30"/>
        </w:rPr>
      </w:pPr>
      <w:r>
        <w:rPr>
          <w:rFonts w:hint="eastAsia" w:ascii="仿宋_GB2312" w:hAnsi="仿宋_GB2312" w:eastAsia="仿宋_GB2312" w:cs="仿宋_GB2312"/>
          <w:b/>
          <w:bCs/>
          <w:sz w:val="30"/>
          <w:szCs w:val="30"/>
          <w:lang w:val="en-US" w:eastAsia="zh-CN"/>
        </w:rPr>
        <w:t>3.</w:t>
      </w:r>
      <w:r>
        <w:rPr>
          <w:rFonts w:hint="eastAsia" w:ascii="仿宋_GB2312" w:hAnsi="仿宋_GB2312" w:eastAsia="仿宋_GB2312" w:cs="仿宋_GB2312"/>
          <w:b/>
          <w:bCs/>
          <w:sz w:val="30"/>
          <w:szCs w:val="30"/>
        </w:rPr>
        <w:t>讲座内容</w:t>
      </w:r>
    </w:p>
    <w:p w14:paraId="3AF8B626">
      <w:pPr>
        <w:ind w:firstLine="602" w:firstLineChars="200"/>
        <w:jc w:val="left"/>
        <w:rPr>
          <w:rFonts w:hint="eastAsia" w:ascii="仿宋" w:hAnsi="仿宋" w:eastAsia="仿宋"/>
          <w:b/>
          <w:bCs/>
          <w:sz w:val="30"/>
          <w:szCs w:val="30"/>
        </w:rPr>
      </w:pPr>
      <w:r>
        <w:rPr>
          <w:rFonts w:hint="eastAsia" w:ascii="仿宋_GB2312" w:hAnsi="仿宋_GB2312" w:eastAsia="仿宋_GB2312" w:cs="仿宋_GB2312"/>
          <w:b/>
          <w:bCs/>
          <w:sz w:val="30"/>
          <w:szCs w:val="30"/>
        </w:rPr>
        <w:t>王建禄首先介绍了红外探测器的广阔应用和目标，基于二维半导体的光子探测，以及铁电材料的基本性质、分类和应用。接下来，他展示了团队在铁电-场效应互补型光电探测器、利用铁电畴调控可编程的过渡金属硫族化合物同质结和利用铁电极化调节范德华异质结的能带排列等方面的研究工作。</w:t>
      </w:r>
    </w:p>
    <w:p w14:paraId="45D0BECF">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3865880" cy="2905760"/>
            <wp:effectExtent l="0" t="0" r="7620" b="2540"/>
            <wp:docPr id="1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IMG_256"/>
                    <pic:cNvPicPr>
                      <a:picLocks noChangeAspect="1"/>
                    </pic:cNvPicPr>
                  </pic:nvPicPr>
                  <pic:blipFill>
                    <a:blip r:embed="rId11"/>
                    <a:stretch>
                      <a:fillRect/>
                    </a:stretch>
                  </pic:blipFill>
                  <pic:spPr>
                    <a:xfrm>
                      <a:off x="0" y="0"/>
                      <a:ext cx="3865880" cy="2905760"/>
                    </a:xfrm>
                    <a:prstGeom prst="rect">
                      <a:avLst/>
                    </a:prstGeom>
                    <a:noFill/>
                    <a:ln w="9525">
                      <a:noFill/>
                    </a:ln>
                  </pic:spPr>
                </pic:pic>
              </a:graphicData>
            </a:graphic>
          </wp:inline>
        </w:drawing>
      </w:r>
    </w:p>
    <w:p w14:paraId="117B0B54">
      <w:pPr>
        <w:numPr>
          <w:ilvl w:val="0"/>
          <w:numId w:val="0"/>
        </w:numPr>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《新型半导体光电器件》</w:t>
      </w:r>
      <w:r>
        <w:rPr>
          <w:rFonts w:hint="eastAsia" w:ascii="宋体" w:hAnsi="宋体" w:eastAsia="宋体" w:cs="宋体"/>
          <w:sz w:val="24"/>
          <w:szCs w:val="24"/>
          <w:lang w:val="en-US" w:eastAsia="zh-CN"/>
        </w:rPr>
        <w:t>讲座现场</w:t>
      </w:r>
    </w:p>
    <w:p w14:paraId="310D3E49">
      <w:pPr>
        <w:numPr>
          <w:ilvl w:val="0"/>
          <w:numId w:val="0"/>
        </w:numPr>
        <w:rPr>
          <w:rFonts w:hint="eastAsia" w:ascii="宋体" w:hAnsi="宋体" w:eastAsia="宋体" w:cs="宋体"/>
          <w:sz w:val="24"/>
          <w:szCs w:val="24"/>
          <w:lang w:val="en-US" w:eastAsia="zh-CN"/>
        </w:rPr>
      </w:pPr>
    </w:p>
    <w:p w14:paraId="2879915F">
      <w:pPr>
        <w:numPr>
          <w:ilvl w:val="0"/>
          <w:numId w:val="0"/>
        </w:numPr>
        <w:rPr>
          <w:rFonts w:hint="eastAsia" w:ascii="宋体" w:hAnsi="宋体" w:eastAsia="宋体" w:cs="宋体"/>
          <w:sz w:val="24"/>
          <w:szCs w:val="24"/>
          <w:lang w:val="en-US" w:eastAsia="zh-CN"/>
        </w:rPr>
      </w:pPr>
      <w:r>
        <w:rPr>
          <w:sz w:val="30"/>
        </w:rPr>
        <mc:AlternateContent>
          <mc:Choice Requires="wps">
            <w:drawing>
              <wp:anchor distT="0" distB="0" distL="114300" distR="114300" simplePos="0" relativeHeight="251664384" behindDoc="0" locked="0" layoutInCell="1" allowOverlap="1">
                <wp:simplePos x="0" y="0"/>
                <wp:positionH relativeFrom="column">
                  <wp:posOffset>-90170</wp:posOffset>
                </wp:positionH>
                <wp:positionV relativeFrom="paragraph">
                  <wp:posOffset>59055</wp:posOffset>
                </wp:positionV>
                <wp:extent cx="5302250" cy="0"/>
                <wp:effectExtent l="0" t="9525" r="6350" b="15875"/>
                <wp:wrapNone/>
                <wp:docPr id="13" name="直接连接符 13"/>
                <wp:cNvGraphicFramePr/>
                <a:graphic xmlns:a="http://schemas.openxmlformats.org/drawingml/2006/main">
                  <a:graphicData uri="http://schemas.microsoft.com/office/word/2010/wordprocessingShape">
                    <wps:wsp>
                      <wps:cNvCnPr/>
                      <wps:spPr>
                        <a:xfrm>
                          <a:off x="1052830" y="950404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1pt;margin-top:4.65pt;height:0pt;width:417.5pt;z-index:251664384;mso-width-relative:page;mso-height-relative:page;" filled="f" stroked="t" coordsize="21600,21600" o:gfxdata="UEsDBAoAAAAAAIdO4kAAAAAAAAAAAAAAAAAEAAAAZHJzL1BLAwQUAAAACACHTuJArQzYwdgAAAAH&#10;AQAADwAAAGRycy9kb3ducmV2LnhtbE2PS0/DMBCE70j8B2uRuLV2QoXaEKfi1SIBBygIcdwmSxI1&#10;Xkex+4Bfz8IFjqMZzXyTzw+uUzsaQuvZQjI2oIhLX7VcW3h9WYymoEJErrDzTBY+KcC8OD7KMav8&#10;np9pt4q1khIOGVpoYuwzrUPZkMMw9j2xeB9+cBhFDrWuBtxLuet0asy5dtiyLDTY03VD5Wa1dRbo&#10;BpeL26u72aPefD1d+vflw+T+zdrTk8RcgIp0iH9h+MEXdCiEae23XAXVWRglk1SiFmZnoMSfpkau&#10;rH+1LnL9n7/4BlBLAwQUAAAACACHTuJAtBoQkfgBAADOAwAADgAAAGRycy9lMm9Eb2MueG1srVPN&#10;jtMwEL4j8Q6W7zTZdIu6UdM9tFouCCoBD+A6dmLJf/J4m/YleAEkbnDiyJ23YfcxGDthKctlD+Tg&#10;zHjG38z3eby6PhpNDiKAcrahF7OSEmG5a5XtGvrh/c2LJSUQmW2ZdlY09CSAXq+fP1sNvhaV651u&#10;RSAIYqEefEP7GH1dFMB7YRjMnBcWg9IFwyK6oSvawAZEN7qoyvJlMbjQ+uC4AMDd7RikE2J4CqCT&#10;UnGxdfzWCBtH1CA0i0gJeuWBrnO3Ugoe30oJIhLdUGQa84pF0N6ntVivWN0F5nvFpxbYU1p4xMkw&#10;ZbHoA9SWRUZug/oHyigeHDgZZ9yZYiSSFUEWF+Ujbd71zIvMBaUG/yA6/D9Y/uawC0S1OAlzSiwz&#10;eON3n77//Pjl/sdnXO++fSUYQZkGDzVmb+wuTB74XUicjzKY9Ec25IhA5aJazlHgU0OvFuVlebkY&#10;ZRbHSDgmLOZlVS0wgWNGvoLiD4gPEF8JZ0gyGqqVTQqwmh1eQ8TCmPo7JW1bd6O0zreoLRmw+lWZ&#10;oRmOpsSRwCrGIz2wHSVMdzjzPIYMCU6rNh1PQBC6/UYHcmA4KZsyfalrLPdXWqq9ZdCPeTk0kjMq&#10;4rPQyjR0eX5a24Qu8ihODJKSo3bJ2rv2lCUtkofXnItOI5nm6NxH+/wZr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rQzYwdgAAAAHAQAADwAAAAAAAAABACAAAAAiAAAAZHJzL2Rvd25yZXYueG1s&#10;UEsBAhQAFAAAAAgAh07iQLQaEJH4AQAAzgMAAA4AAAAAAAAAAQAgAAAAJwEAAGRycy9lMm9Eb2Mu&#10;eG1sUEsFBgAAAAAGAAYAWQEAAJEFAAAAAA==&#10;">
                <v:fill on="f" focussize="0,0"/>
                <v:stroke weight="1.5pt" color="#C00000 [3204]" miterlimit="8" joinstyle="miter"/>
                <v:imagedata o:title=""/>
                <o:lock v:ext="edit" aspectratio="f"/>
              </v:line>
            </w:pict>
          </mc:Fallback>
        </mc:AlternateContent>
      </w:r>
    </w:p>
    <w:p w14:paraId="756E6C57">
      <w:pPr>
        <w:numPr>
          <w:ilvl w:val="0"/>
          <w:numId w:val="0"/>
        </w:numPr>
        <w:rPr>
          <w:rFonts w:hint="eastAsia" w:ascii="宋体" w:hAnsi="宋体" w:eastAsia="宋体" w:cs="宋体"/>
          <w:sz w:val="24"/>
          <w:szCs w:val="24"/>
          <w:lang w:val="en-US" w:eastAsia="zh-CN"/>
        </w:rPr>
      </w:pPr>
    </w:p>
    <w:p w14:paraId="5F4137B1">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720" w:lineRule="atLeast"/>
        <w:ind w:left="0" w:right="0" w:firstLine="0"/>
        <w:jc w:val="center"/>
        <w:rPr>
          <w:rFonts w:ascii="黑体" w:hAnsi="黑体" w:eastAsia="黑体"/>
          <w:b/>
          <w:bCs/>
          <w:sz w:val="32"/>
          <w:szCs w:val="32"/>
        </w:rPr>
      </w:pPr>
      <w:r>
        <w:rPr>
          <w:rFonts w:hint="eastAsia" w:ascii="微软雅黑" w:hAnsi="微软雅黑" w:eastAsia="微软雅黑" w:cs="微软雅黑"/>
          <w:b/>
          <w:bCs/>
          <w:i w:val="0"/>
          <w:iCs w:val="0"/>
          <w:caps w:val="0"/>
          <w:color w:val="000000"/>
          <w:spacing w:val="0"/>
          <w:sz w:val="33"/>
          <w:szCs w:val="33"/>
          <w:shd w:val="clear" w:fill="FFFFFF"/>
        </w:rPr>
        <w:t>设计学院“青年先锋论坛”</w:t>
      </w:r>
      <w:r>
        <w:rPr>
          <w:rFonts w:hint="eastAsia" w:ascii="微软雅黑" w:hAnsi="微软雅黑" w:eastAsia="微软雅黑" w:cs="微软雅黑"/>
          <w:b/>
          <w:bCs/>
          <w:i w:val="0"/>
          <w:iCs w:val="0"/>
          <w:caps w:val="0"/>
          <w:color w:val="000000"/>
          <w:spacing w:val="0"/>
          <w:sz w:val="33"/>
          <w:szCs w:val="33"/>
          <w:shd w:val="clear" w:fill="FFFFFF"/>
          <w:lang w:eastAsia="zh-CN"/>
        </w:rPr>
        <w:t>——</w:t>
      </w:r>
      <w:r>
        <w:rPr>
          <w:rFonts w:hint="default" w:ascii="微软雅黑" w:hAnsi="微软雅黑" w:eastAsia="微软雅黑" w:cs="微软雅黑"/>
          <w:b/>
          <w:bCs/>
          <w:i w:val="0"/>
          <w:iCs w:val="0"/>
          <w:caps w:val="0"/>
          <w:color w:val="000000"/>
          <w:spacing w:val="0"/>
          <w:sz w:val="33"/>
          <w:szCs w:val="33"/>
          <w:shd w:val="clear" w:fill="FFFFFF"/>
        </w:rPr>
        <w:t>“</w:t>
      </w:r>
      <w:r>
        <w:rPr>
          <w:rFonts w:hint="eastAsia" w:ascii="微软雅黑" w:hAnsi="微软雅黑" w:eastAsia="微软雅黑" w:cs="微软雅黑"/>
          <w:b/>
          <w:bCs/>
          <w:i w:val="0"/>
          <w:iCs w:val="0"/>
          <w:caps w:val="0"/>
          <w:color w:val="000000"/>
          <w:spacing w:val="0"/>
          <w:sz w:val="33"/>
          <w:szCs w:val="33"/>
          <w:shd w:val="clear" w:fill="FFFFFF"/>
          <w:lang w:val="en-US" w:eastAsia="zh-CN"/>
        </w:rPr>
        <w:t>挑战杯</w:t>
      </w:r>
      <w:r>
        <w:rPr>
          <w:rFonts w:hint="default" w:ascii="微软雅黑" w:hAnsi="微软雅黑" w:eastAsia="微软雅黑" w:cs="微软雅黑"/>
          <w:b/>
          <w:bCs/>
          <w:i w:val="0"/>
          <w:iCs w:val="0"/>
          <w:caps w:val="0"/>
          <w:color w:val="000000"/>
          <w:spacing w:val="0"/>
          <w:sz w:val="33"/>
          <w:szCs w:val="33"/>
          <w:shd w:val="clear" w:fill="FFFFFF"/>
          <w:lang w:eastAsia="zh-CN"/>
        </w:rPr>
        <w:t>”</w:t>
      </w:r>
      <w:r>
        <w:rPr>
          <w:rFonts w:hint="eastAsia" w:ascii="微软雅黑" w:hAnsi="微软雅黑" w:eastAsia="微软雅黑" w:cs="微软雅黑"/>
          <w:b/>
          <w:bCs/>
          <w:i w:val="0"/>
          <w:iCs w:val="0"/>
          <w:caps w:val="0"/>
          <w:color w:val="000000"/>
          <w:spacing w:val="0"/>
          <w:sz w:val="33"/>
          <w:szCs w:val="33"/>
          <w:shd w:val="clear" w:fill="FFFFFF"/>
          <w:lang w:val="en-US" w:eastAsia="zh-CN"/>
        </w:rPr>
        <w:t>赛事专项辅导讲座</w:t>
      </w:r>
    </w:p>
    <w:p w14:paraId="04174CDD">
      <w:pPr>
        <w:spacing w:line="560" w:lineRule="exact"/>
        <w:jc w:val="center"/>
        <w:rPr>
          <w:rFonts w:hint="eastAsia" w:ascii="黑体" w:hAnsi="黑体" w:eastAsia="黑体"/>
          <w:b/>
          <w:bCs/>
          <w:sz w:val="32"/>
          <w:szCs w:val="32"/>
        </w:rPr>
      </w:pPr>
    </w:p>
    <w:p w14:paraId="3D60E76B">
      <w:pPr>
        <w:keepNext w:val="0"/>
        <w:keepLines w:val="0"/>
        <w:pageBreakBefore w:val="0"/>
        <w:widowControl w:val="0"/>
        <w:kinsoku/>
        <w:wordWrap/>
        <w:overflowPunct/>
        <w:topLinePunct w:val="0"/>
        <w:autoSpaceDE/>
        <w:autoSpaceDN/>
        <w:bidi w:val="0"/>
        <w:adjustRightInd/>
        <w:snapToGrid/>
        <w:spacing w:line="240" w:lineRule="auto"/>
        <w:ind w:firstLine="602" w:firstLineChars="200"/>
        <w:jc w:val="left"/>
        <w:textAlignment w:val="auto"/>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讲座主题</w:t>
      </w:r>
    </w:p>
    <w:p w14:paraId="2E655F5D">
      <w:pPr>
        <w:keepNext w:val="0"/>
        <w:keepLines w:val="0"/>
        <w:pageBreakBefore w:val="0"/>
        <w:widowControl w:val="0"/>
        <w:kinsoku/>
        <w:wordWrap/>
        <w:overflowPunct/>
        <w:topLinePunct w:val="0"/>
        <w:autoSpaceDE/>
        <w:autoSpaceDN/>
        <w:bidi w:val="0"/>
        <w:adjustRightInd/>
        <w:snapToGrid/>
        <w:spacing w:line="240" w:lineRule="auto"/>
        <w:ind w:firstLine="602" w:firstLineChars="200"/>
        <w:jc w:val="left"/>
        <w:textAlignment w:val="auto"/>
        <w:rPr>
          <w:rFonts w:hint="eastAsia" w:ascii="仿宋" w:hAnsi="仿宋" w:eastAsia="仿宋"/>
          <w:b/>
          <w:bCs/>
          <w:sz w:val="30"/>
          <w:szCs w:val="30"/>
        </w:rPr>
      </w:pPr>
      <w:r>
        <w:rPr>
          <w:rFonts w:hint="eastAsia" w:ascii="仿宋" w:hAnsi="仿宋" w:eastAsia="仿宋"/>
          <w:b/>
          <w:bCs/>
          <w:sz w:val="30"/>
          <w:szCs w:val="30"/>
        </w:rPr>
        <w:t>“青年先锋论坛”对话：笃行与致知—挑战杯赛事专项辅导讲座</w:t>
      </w:r>
    </w:p>
    <w:p w14:paraId="3D6002A2">
      <w:pPr>
        <w:keepNext w:val="0"/>
        <w:keepLines w:val="0"/>
        <w:pageBreakBefore w:val="0"/>
        <w:widowControl w:val="0"/>
        <w:kinsoku/>
        <w:wordWrap/>
        <w:overflowPunct/>
        <w:topLinePunct w:val="0"/>
        <w:autoSpaceDE/>
        <w:autoSpaceDN/>
        <w:bidi w:val="0"/>
        <w:adjustRightInd/>
        <w:snapToGrid/>
        <w:spacing w:line="240" w:lineRule="auto"/>
        <w:ind w:firstLine="602" w:firstLineChars="200"/>
        <w:jc w:val="left"/>
        <w:textAlignment w:val="auto"/>
        <w:rPr>
          <w:rFonts w:hint="eastAsia" w:ascii="仿宋" w:hAnsi="仿宋" w:eastAsia="仿宋"/>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讲座</w:t>
      </w:r>
      <w:r>
        <w:rPr>
          <w:rFonts w:ascii="仿宋_GB2312" w:hAnsi="仿宋_GB2312" w:eastAsia="仿宋_GB2312" w:cs="仿宋_GB2312"/>
          <w:b/>
          <w:bCs/>
          <w:sz w:val="30"/>
          <w:szCs w:val="30"/>
        </w:rPr>
        <w:t>简介</w:t>
      </w:r>
    </w:p>
    <w:p w14:paraId="550F1D22">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left="360" w:leftChars="0" w:firstLine="602" w:firstLineChars="200"/>
        <w:jc w:val="left"/>
        <w:textAlignment w:val="auto"/>
        <w:rPr>
          <w:rFonts w:hint="eastAsia" w:ascii="仿宋" w:hAnsi="仿宋" w:eastAsia="仿宋"/>
          <w:b/>
          <w:bCs/>
          <w:sz w:val="30"/>
          <w:szCs w:val="30"/>
        </w:rPr>
      </w:pPr>
      <w:r>
        <w:rPr>
          <w:rFonts w:hint="default" w:ascii="Times New Roman" w:hAnsi="Times New Roman" w:eastAsia="仿宋" w:cs="Times New Roman"/>
          <w:b/>
          <w:bCs/>
          <w:kern w:val="2"/>
          <w:sz w:val="30"/>
          <w:szCs w:val="30"/>
          <w:lang w:val="en-US" w:eastAsia="zh-CN" w:bidi="ar-SA"/>
        </w:rPr>
        <w:t>1.</w:t>
      </w:r>
      <w:r>
        <w:rPr>
          <w:rFonts w:hint="eastAsia" w:ascii="仿宋_GB2312" w:hAnsi="仿宋_GB2312" w:eastAsia="仿宋_GB2312" w:cs="仿宋_GB2312"/>
          <w:b/>
          <w:bCs/>
          <w:sz w:val="30"/>
          <w:szCs w:val="30"/>
        </w:rPr>
        <w:t>主讲人</w:t>
      </w:r>
    </w:p>
    <w:p w14:paraId="28DDEABD">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602" w:firstLineChars="200"/>
        <w:jc w:val="left"/>
        <w:textAlignment w:val="auto"/>
        <w:rPr>
          <w:rFonts w:hint="eastAsia" w:ascii="仿宋" w:hAnsi="仿宋" w:eastAsia="仿宋"/>
          <w:b/>
          <w:bCs/>
          <w:sz w:val="30"/>
          <w:szCs w:val="30"/>
        </w:rPr>
      </w:pPr>
      <w:r>
        <w:rPr>
          <w:rFonts w:hint="eastAsia" w:ascii="仿宋" w:hAnsi="仿宋" w:eastAsia="仿宋"/>
          <w:b/>
          <w:bCs/>
          <w:sz w:val="30"/>
          <w:szCs w:val="30"/>
        </w:rPr>
        <w:t>浙江农林大学创业实训中心主任王康</w:t>
      </w:r>
    </w:p>
    <w:p w14:paraId="3FB8538C">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left="360" w:leftChars="0" w:firstLine="602" w:firstLineChars="200"/>
        <w:jc w:val="left"/>
        <w:textAlignment w:val="auto"/>
        <w:rPr>
          <w:rFonts w:hint="eastAsia" w:ascii="仿宋" w:hAnsi="仿宋" w:eastAsia="仿宋"/>
          <w:b/>
          <w:bCs/>
          <w:sz w:val="30"/>
          <w:szCs w:val="30"/>
        </w:rPr>
      </w:pPr>
      <w:r>
        <w:rPr>
          <w:rFonts w:hint="default" w:ascii="Times New Roman" w:hAnsi="Times New Roman" w:eastAsia="仿宋" w:cs="Times New Roman"/>
          <w:b/>
          <w:bCs/>
          <w:kern w:val="2"/>
          <w:sz w:val="30"/>
          <w:szCs w:val="30"/>
          <w:lang w:val="en-US" w:eastAsia="zh-CN" w:bidi="ar-SA"/>
        </w:rPr>
        <w:t>2.</w:t>
      </w:r>
      <w:r>
        <w:rPr>
          <w:rFonts w:hint="eastAsia" w:ascii="仿宋_GB2312" w:hAnsi="仿宋_GB2312" w:eastAsia="仿宋_GB2312" w:cs="仿宋_GB2312"/>
          <w:b/>
          <w:bCs/>
          <w:sz w:val="30"/>
          <w:szCs w:val="30"/>
        </w:rPr>
        <w:t>时间地点</w:t>
      </w:r>
    </w:p>
    <w:p w14:paraId="52835FBD">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602" w:firstLineChars="200"/>
        <w:jc w:val="left"/>
        <w:textAlignment w:val="auto"/>
        <w:rPr>
          <w:rFonts w:hint="eastAsia" w:ascii="仿宋" w:hAnsi="仿宋" w:eastAsia="仿宋"/>
          <w:b/>
          <w:bCs/>
          <w:sz w:val="30"/>
          <w:szCs w:val="30"/>
        </w:rPr>
      </w:pPr>
      <w:r>
        <w:rPr>
          <w:rFonts w:hint="eastAsia" w:ascii="仿宋" w:hAnsi="仿宋" w:eastAsia="仿宋"/>
          <w:b/>
          <w:bCs/>
          <w:sz w:val="30"/>
          <w:szCs w:val="30"/>
          <w:lang w:val="en-US" w:eastAsia="zh-CN"/>
        </w:rPr>
        <w:t>2024年</w:t>
      </w:r>
      <w:r>
        <w:rPr>
          <w:rFonts w:hint="eastAsia" w:ascii="仿宋" w:hAnsi="仿宋" w:eastAsia="仿宋"/>
          <w:b/>
          <w:bCs/>
          <w:sz w:val="30"/>
          <w:szCs w:val="30"/>
        </w:rPr>
        <w:t>3月8日明知楼207</w:t>
      </w:r>
    </w:p>
    <w:p w14:paraId="36D54DA7">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left="360" w:leftChars="0" w:firstLine="602" w:firstLineChars="200"/>
        <w:jc w:val="left"/>
        <w:textAlignment w:val="auto"/>
        <w:rPr>
          <w:rFonts w:hint="eastAsia" w:ascii="仿宋" w:hAnsi="仿宋" w:eastAsia="仿宋"/>
          <w:b/>
          <w:bCs/>
          <w:sz w:val="30"/>
          <w:szCs w:val="30"/>
        </w:rPr>
      </w:pPr>
      <w:r>
        <w:rPr>
          <w:rFonts w:hint="default" w:ascii="Times New Roman" w:hAnsi="Times New Roman" w:eastAsia="仿宋" w:cs="Times New Roman"/>
          <w:b/>
          <w:bCs/>
          <w:kern w:val="2"/>
          <w:sz w:val="30"/>
          <w:szCs w:val="30"/>
          <w:lang w:val="en-US" w:eastAsia="zh-CN" w:bidi="ar-SA"/>
        </w:rPr>
        <w:t>3.</w:t>
      </w:r>
      <w:r>
        <w:rPr>
          <w:rFonts w:hint="eastAsia" w:ascii="仿宋_GB2312" w:hAnsi="仿宋_GB2312" w:eastAsia="仿宋_GB2312" w:cs="仿宋_GB2312"/>
          <w:b/>
          <w:bCs/>
          <w:sz w:val="30"/>
          <w:szCs w:val="30"/>
        </w:rPr>
        <w:t>讲座内容</w:t>
      </w:r>
    </w:p>
    <w:p w14:paraId="3CD1E990">
      <w:pPr>
        <w:keepNext w:val="0"/>
        <w:keepLines w:val="0"/>
        <w:pageBreakBefore w:val="0"/>
        <w:widowControl w:val="0"/>
        <w:kinsoku/>
        <w:wordWrap/>
        <w:overflowPunct/>
        <w:topLinePunct w:val="0"/>
        <w:autoSpaceDE/>
        <w:autoSpaceDN/>
        <w:bidi w:val="0"/>
        <w:adjustRightInd/>
        <w:snapToGrid/>
        <w:spacing w:line="240" w:lineRule="auto"/>
        <w:ind w:firstLine="602" w:firstLineChars="200"/>
        <w:jc w:val="left"/>
        <w:textAlignment w:val="auto"/>
        <w:rPr>
          <w:rFonts w:hint="eastAsia" w:ascii="仿宋" w:hAnsi="仿宋" w:eastAsia="仿宋"/>
          <w:b/>
          <w:bCs/>
          <w:sz w:val="30"/>
          <w:szCs w:val="30"/>
        </w:rPr>
      </w:pPr>
      <w:r>
        <w:rPr>
          <w:rFonts w:hint="eastAsia" w:ascii="仿宋" w:hAnsi="仿宋" w:eastAsia="仿宋"/>
          <w:b/>
          <w:bCs/>
          <w:sz w:val="30"/>
          <w:szCs w:val="30"/>
        </w:rPr>
        <w:t>王康老师详细解读了“挑战杯”的相关政策、选题技巧和项目要素，结合实际案例，围绕作品社会价值、实践过程、创新意义、发展前景、团队协作等方面逐一分析，使广大师生能够深入理解“挑战杯”创业计划竞赛的规则、流程和评审标准，提高对“挑战杯”竞赛作品的分析和解决问题的能力。</w:t>
      </w:r>
    </w:p>
    <w:p w14:paraId="0A2CFE46">
      <w:pPr>
        <w:numPr>
          <w:ilvl w:val="0"/>
          <w:numId w:val="0"/>
        </w:numPr>
        <w:rPr>
          <w:rFonts w:hint="eastAsia" w:ascii="方正小标宋简体" w:hAnsi="方正小标宋简体" w:eastAsia="方正小标宋简体" w:cs="方正小标宋简体"/>
          <w:b w:val="0"/>
          <w:bCs w:val="0"/>
          <w:caps w:val="0"/>
          <w:color w:val="333333"/>
          <w:spacing w:val="0"/>
          <w:sz w:val="24"/>
          <w:szCs w:val="24"/>
          <w:lang w:eastAsia="zh-CN"/>
        </w:rPr>
      </w:pPr>
      <w:r>
        <w:rPr>
          <w:rFonts w:hint="eastAsia" w:ascii="方正小标宋简体" w:hAnsi="方正小标宋简体" w:eastAsia="Microsoft YaHei UI" w:cs="方正小标宋简体"/>
          <w:b w:val="0"/>
          <w:bCs w:val="0"/>
          <w:caps w:val="0"/>
          <w:color w:val="333333"/>
          <w:spacing w:val="0"/>
          <w:kern w:val="44"/>
          <w:sz w:val="24"/>
          <w:szCs w:val="24"/>
          <w:shd w:val="clear" w:fill="FFFFFF"/>
          <w:lang w:val="en-US" w:eastAsia="zh-CN" w:bidi="ar"/>
        </w:rPr>
        <w:drawing>
          <wp:inline distT="0" distB="0" distL="114300" distR="114300">
            <wp:extent cx="5274310" cy="3955415"/>
            <wp:effectExtent l="0" t="0" r="8890" b="6985"/>
            <wp:docPr id="15" name="图片 15" descr="20240308-1614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0240308-161457(21)"/>
                    <pic:cNvPicPr>
                      <a:picLocks noChangeAspect="1"/>
                    </pic:cNvPicPr>
                  </pic:nvPicPr>
                  <pic:blipFill>
                    <a:blip r:embed="rId12"/>
                    <a:stretch>
                      <a:fillRect/>
                    </a:stretch>
                  </pic:blipFill>
                  <pic:spPr>
                    <a:xfrm>
                      <a:off x="0" y="0"/>
                      <a:ext cx="5274310" cy="3955415"/>
                    </a:xfrm>
                    <a:prstGeom prst="rect">
                      <a:avLst/>
                    </a:prstGeom>
                  </pic:spPr>
                </pic:pic>
              </a:graphicData>
            </a:graphic>
          </wp:inline>
        </w:drawing>
      </w:r>
      <w:r>
        <w:rPr>
          <w:rFonts w:hint="eastAsia" w:ascii="方正小标宋简体" w:hAnsi="方正小标宋简体" w:eastAsia="方正小标宋简体" w:cs="方正小标宋简体"/>
          <w:b w:val="0"/>
          <w:bCs w:val="0"/>
          <w:caps w:val="0"/>
          <w:color w:val="333333"/>
          <w:spacing w:val="0"/>
          <w:sz w:val="24"/>
          <w:szCs w:val="24"/>
          <w:lang w:eastAsia="zh-CN"/>
        </w:rPr>
        <w:drawing>
          <wp:inline distT="0" distB="0" distL="114300" distR="114300">
            <wp:extent cx="5274310" cy="3955415"/>
            <wp:effectExtent l="0" t="0" r="8890" b="6985"/>
            <wp:docPr id="14" name="图片 14" descr="20240308-1614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0240308-161457(3)"/>
                    <pic:cNvPicPr>
                      <a:picLocks noChangeAspect="1"/>
                    </pic:cNvPicPr>
                  </pic:nvPicPr>
                  <pic:blipFill>
                    <a:blip r:embed="rId13"/>
                    <a:stretch>
                      <a:fillRect/>
                    </a:stretch>
                  </pic:blipFill>
                  <pic:spPr>
                    <a:xfrm>
                      <a:off x="0" y="0"/>
                      <a:ext cx="5274310" cy="3955415"/>
                    </a:xfrm>
                    <a:prstGeom prst="rect">
                      <a:avLst/>
                    </a:prstGeom>
                  </pic:spPr>
                </pic:pic>
              </a:graphicData>
            </a:graphic>
          </wp:inline>
        </w:drawing>
      </w:r>
    </w:p>
    <w:p w14:paraId="323EF25F">
      <w:pPr>
        <w:numPr>
          <w:ilvl w:val="0"/>
          <w:numId w:val="0"/>
        </w:numPr>
        <w:ind w:firstLine="960" w:firstLineChars="400"/>
        <w:rPr>
          <w:rFonts w:hint="eastAsia" w:ascii="方正小标宋简体" w:hAnsi="方正小标宋简体" w:eastAsia="方正小标宋简体" w:cs="方正小标宋简体"/>
          <w:b w:val="0"/>
          <w:bCs w:val="0"/>
          <w:caps w:val="0"/>
          <w:color w:val="333333"/>
          <w:spacing w:val="0"/>
          <w:sz w:val="24"/>
          <w:szCs w:val="24"/>
          <w:lang w:val="en-US" w:eastAsia="zh-CN"/>
        </w:rPr>
      </w:pPr>
      <w:r>
        <w:rPr>
          <w:rFonts w:hint="default" w:ascii="方正小标宋简体" w:hAnsi="方正小标宋简体" w:eastAsia="方正小标宋简体" w:cs="方正小标宋简体"/>
          <w:b w:val="0"/>
          <w:bCs w:val="0"/>
          <w:caps w:val="0"/>
          <w:color w:val="333333"/>
          <w:spacing w:val="0"/>
          <w:sz w:val="24"/>
          <w:szCs w:val="24"/>
          <w:lang w:val="en-US" w:eastAsia="zh-CN"/>
        </w:rPr>
        <w:t>笃行与致知—挑战杯赛事专项辅导讲座</w:t>
      </w:r>
      <w:r>
        <w:rPr>
          <w:rFonts w:hint="eastAsia" w:ascii="方正小标宋简体" w:hAnsi="方正小标宋简体" w:eastAsia="方正小标宋简体" w:cs="方正小标宋简体"/>
          <w:b w:val="0"/>
          <w:bCs w:val="0"/>
          <w:caps w:val="0"/>
          <w:color w:val="333333"/>
          <w:spacing w:val="0"/>
          <w:sz w:val="24"/>
          <w:szCs w:val="24"/>
          <w:lang w:val="en-US" w:eastAsia="zh-CN"/>
        </w:rPr>
        <w:t>现场</w:t>
      </w:r>
    </w:p>
    <w:p w14:paraId="63CF1708">
      <w:pPr>
        <w:numPr>
          <w:ilvl w:val="0"/>
          <w:numId w:val="0"/>
        </w:numPr>
        <w:ind w:firstLine="1200" w:firstLineChars="400"/>
        <w:rPr>
          <w:rFonts w:hint="eastAsia" w:ascii="方正小标宋简体" w:hAnsi="方正小标宋简体" w:eastAsia="方正小标宋简体" w:cs="方正小标宋简体"/>
          <w:b w:val="0"/>
          <w:bCs w:val="0"/>
          <w:caps w:val="0"/>
          <w:color w:val="333333"/>
          <w:spacing w:val="0"/>
          <w:sz w:val="24"/>
          <w:szCs w:val="24"/>
          <w:lang w:val="en-US" w:eastAsia="zh-CN"/>
        </w:rPr>
      </w:pPr>
      <w:r>
        <w:rPr>
          <w:sz w:val="30"/>
        </w:rPr>
        <mc:AlternateContent>
          <mc:Choice Requires="wps">
            <w:drawing>
              <wp:anchor distT="0" distB="0" distL="114300" distR="114300" simplePos="0" relativeHeight="251665408" behindDoc="0" locked="0" layoutInCell="1" allowOverlap="1">
                <wp:simplePos x="0" y="0"/>
                <wp:positionH relativeFrom="column">
                  <wp:posOffset>-90170</wp:posOffset>
                </wp:positionH>
                <wp:positionV relativeFrom="paragraph">
                  <wp:posOffset>175895</wp:posOffset>
                </wp:positionV>
                <wp:extent cx="5302250" cy="0"/>
                <wp:effectExtent l="0" t="9525" r="6350" b="15875"/>
                <wp:wrapNone/>
                <wp:docPr id="17" name="直接连接符 17"/>
                <wp:cNvGraphicFramePr/>
                <a:graphic xmlns:a="http://schemas.openxmlformats.org/drawingml/2006/main">
                  <a:graphicData uri="http://schemas.microsoft.com/office/word/2010/wordprocessingShape">
                    <wps:wsp>
                      <wps:cNvCnPr/>
                      <wps:spPr>
                        <a:xfrm>
                          <a:off x="0" y="0"/>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1pt;margin-top:13.85pt;height:0pt;width:417.5pt;z-index:251665408;mso-width-relative:page;mso-height-relative:page;" filled="f" stroked="t" coordsize="21600,21600" o:gfxdata="UEsDBAoAAAAAAIdO4kAAAAAAAAAAAAAAAAAEAAAAZHJzL1BLAwQUAAAACACHTuJAFBaWtNkAAAAJ&#10;AQAADwAAAGRycy9kb3ducmV2LnhtbE2Py07DQAxF90j8w8hI7NpJooqWkEnFq0UCFlAQYulmTBI1&#10;44ky0wd8PUYsYGn76PrcYn5wndrREFrPBtJxAoq48rbl2sDry2I0AxUissXOMxn4pADz8viowNz6&#10;PT/TbhVrJSEccjTQxNjnWoeqIYdh7HtiuX34wWGUcai1HXAv4a7TWZKcaYcty4cGe7puqNqsts4A&#10;3eBycXt1d/6oN19Pl/59+TC5fzPm9CRNLkBFOsQ/GH70RR1KcVr7LdugOgOjdJIJaiCbTkEJMMsS&#10;6bL+Xeiy0P8blN9QSwMEFAAAAAgAh07iQKs6a8/qAQAAwgMAAA4AAABkcnMvZTJvRG9jLnhtbK1T&#10;zY7TMBC+I/EOlu802aKFJWq6h1bLBUEl4AFcx0ks+U8z3qZ9CV4AiRucOHLnbdh9DMZOtnR3L3sg&#10;B2fsGX/j7/PnxeXeGrZTgNq7mp/NSs6Uk77Rrqv5509XLy44wyhcI4x3quYHhfxy+fzZYgiVmvve&#10;m0YBIxCH1RBq3scYqqJA2SsrcOaDcpRsPVgRaQpd0YAYCN2aYl6Wr4rBQxPAS4VIq+sxySdEeAqg&#10;b1st1drLa6tcHFFBGRGJEvY6IF/m07atkvFD26KKzNScmMY8UhOKt2kslgtRdSBCr+V0BPGUIzzg&#10;ZIV21PQItRZRsGvQj6CsluDRt3EmvS1GIlkRYnFWPtDmYy+CylxIagxH0fH/wcr3uw0w3ZATXnPm&#10;hKUbv/n668+X77e/v9F48/MHowzJNASsqHrlNjDNMGwgcd63YNOf2LB9lvZwlFbtI5O0eP6ynM/P&#10;SXV5lyv+bQyA8a3ylqWg5ka7xFpUYvcOIzWj0ruStOz8lTYm35xxbKCjvykztCA7tmQD6mIDUULX&#10;cSZMRz6XETIkeqObtD0BIXTblQG2E+SOVZm+xJTa3StLvdcC+7Eup0bfWB3pKRhta35xutu4hK6y&#10;/SYGSb1RrxRtfXPIMhZpRlebm042TN45nVN8+vSW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U&#10;Fpa02QAAAAkBAAAPAAAAAAAAAAEAIAAAACIAAABkcnMvZG93bnJldi54bWxQSwECFAAUAAAACACH&#10;TuJAqzprz+oBAADCAwAADgAAAAAAAAABACAAAAAoAQAAZHJzL2Uyb0RvYy54bWxQSwUGAAAAAAYA&#10;BgBZAQAAhAUAAAAA&#10;">
                <v:fill on="f" focussize="0,0"/>
                <v:stroke weight="1.5pt" color="#C00000 [3204]" miterlimit="8" joinstyle="miter"/>
                <v:imagedata o:title=""/>
                <o:lock v:ext="edit" aspectratio="f"/>
              </v:line>
            </w:pict>
          </mc:Fallback>
        </mc:AlternateContent>
      </w:r>
    </w:p>
    <w:p w14:paraId="39281AD2">
      <w:pPr>
        <w:spacing w:line="560" w:lineRule="exact"/>
        <w:jc w:val="center"/>
        <w:rPr>
          <w:rFonts w:hint="eastAsia" w:ascii="黑体" w:hAnsi="黑体" w:eastAsia="黑体"/>
          <w:b/>
          <w:bCs/>
          <w:sz w:val="32"/>
          <w:szCs w:val="32"/>
          <w:lang w:eastAsia="zh-CN"/>
        </w:rPr>
      </w:pPr>
      <w:r>
        <w:rPr>
          <w:rFonts w:hint="eastAsia" w:ascii="黑体" w:hAnsi="黑体" w:eastAsia="黑体"/>
          <w:b/>
          <w:bCs/>
          <w:sz w:val="32"/>
          <w:szCs w:val="32"/>
          <w:lang w:val="en-US" w:eastAsia="zh-CN"/>
        </w:rPr>
        <w:t>马克思主义学院——</w:t>
      </w:r>
      <w:r>
        <w:rPr>
          <w:rFonts w:hint="eastAsia" w:ascii="黑体" w:hAnsi="黑体" w:eastAsia="黑体"/>
          <w:b/>
          <w:bCs/>
          <w:sz w:val="32"/>
          <w:szCs w:val="32"/>
        </w:rPr>
        <w:t>“明德讲堂”第</w:t>
      </w:r>
      <w:r>
        <w:rPr>
          <w:rFonts w:hint="eastAsia" w:ascii="黑体" w:hAnsi="黑体" w:eastAsia="黑体"/>
          <w:b/>
          <w:bCs/>
          <w:sz w:val="32"/>
          <w:szCs w:val="32"/>
          <w:lang w:val="en-US" w:eastAsia="zh-CN"/>
        </w:rPr>
        <w:t>十讲</w:t>
      </w:r>
    </w:p>
    <w:p w14:paraId="38275F59">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讲座主题</w:t>
      </w:r>
    </w:p>
    <w:p w14:paraId="1F95F5F9">
      <w:pPr>
        <w:ind w:firstLine="602" w:firstLineChars="200"/>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卡西尔论哲学思维的人类学向度</w:t>
      </w:r>
    </w:p>
    <w:p w14:paraId="3D00CD4B">
      <w:pPr>
        <w:jc w:val="left"/>
        <w:rPr>
          <w:rFonts w:hint="eastAsia" w:ascii="仿宋" w:hAnsi="仿宋" w:eastAsia="仿宋"/>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讲座</w:t>
      </w:r>
      <w:r>
        <w:rPr>
          <w:rFonts w:ascii="仿宋_GB2312" w:hAnsi="仿宋_GB2312" w:eastAsia="仿宋_GB2312" w:cs="仿宋_GB2312"/>
          <w:b/>
          <w:bCs/>
          <w:sz w:val="30"/>
          <w:szCs w:val="30"/>
        </w:rPr>
        <w:t>简介</w:t>
      </w:r>
    </w:p>
    <w:p w14:paraId="5CC54AF5">
      <w:pPr>
        <w:pStyle w:val="5"/>
        <w:numPr>
          <w:ilvl w:val="0"/>
          <w:numId w:val="1"/>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主讲人</w:t>
      </w:r>
    </w:p>
    <w:p w14:paraId="4B541907">
      <w:pPr>
        <w:ind w:firstLine="602" w:firstLineChars="200"/>
        <w:jc w:val="both"/>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吉林大学哲学基础理论研究中心及哲学社会学院教授、博士生导师高申春教授</w:t>
      </w:r>
    </w:p>
    <w:p w14:paraId="3AA5AC23">
      <w:pPr>
        <w:pStyle w:val="5"/>
        <w:numPr>
          <w:ilvl w:val="0"/>
          <w:numId w:val="1"/>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时间地点</w:t>
      </w:r>
    </w:p>
    <w:p w14:paraId="79CC86D3">
      <w:pPr>
        <w:ind w:firstLine="602" w:firstLineChars="200"/>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2023年11月9日明知楼203</w:t>
      </w:r>
    </w:p>
    <w:p w14:paraId="414F068B">
      <w:pPr>
        <w:pStyle w:val="5"/>
        <w:numPr>
          <w:ilvl w:val="0"/>
          <w:numId w:val="1"/>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讲座内容</w:t>
      </w:r>
    </w:p>
    <w:p w14:paraId="4F6316F1">
      <w:pPr>
        <w:ind w:firstLine="602" w:firstLineChars="200"/>
        <w:jc w:val="both"/>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高申春教授从康德批判哲学、黑格尔的精神现象学和意向性心理学的思想潜流讲述了卡西尔哲学思想的生成及其体系的历史地位；接着从语义、逻辑分析和历史、发生分析方面讲解了卡西尔哲学体系的逻辑结构；最后讲解了哲学人类学的向度及其对哲学观的塑造。</w:t>
      </w:r>
    </w:p>
    <w:p w14:paraId="7EDFFF51">
      <w:pPr>
        <w:jc w:val="center"/>
        <w:rPr>
          <w:rFonts w:hint="eastAsia" w:ascii="仿宋" w:hAnsi="仿宋" w:eastAsia="仿宋"/>
          <w:sz w:val="30"/>
          <w:szCs w:val="30"/>
          <w:lang w:eastAsia="zh-CN"/>
        </w:rPr>
      </w:pPr>
      <w:r>
        <w:rPr>
          <w:rFonts w:hint="eastAsia" w:ascii="仿宋" w:hAnsi="仿宋" w:eastAsia="仿宋"/>
          <w:sz w:val="30"/>
          <w:szCs w:val="30"/>
          <w:lang w:eastAsia="zh-CN"/>
        </w:rPr>
        <w:drawing>
          <wp:inline distT="0" distB="0" distL="114300" distR="114300">
            <wp:extent cx="3136265" cy="1671955"/>
            <wp:effectExtent l="0" t="0" r="635" b="4445"/>
            <wp:docPr id="16" name="图片 1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6"/>
                    <pic:cNvPicPr>
                      <a:picLocks noChangeAspect="1"/>
                    </pic:cNvPicPr>
                  </pic:nvPicPr>
                  <pic:blipFill>
                    <a:blip r:embed="rId14"/>
                    <a:srcRect l="8623" r="3514" b="29746"/>
                    <a:stretch>
                      <a:fillRect/>
                    </a:stretch>
                  </pic:blipFill>
                  <pic:spPr>
                    <a:xfrm>
                      <a:off x="0" y="0"/>
                      <a:ext cx="3136265" cy="1671955"/>
                    </a:xfrm>
                    <a:prstGeom prst="rect">
                      <a:avLst/>
                    </a:prstGeom>
                  </pic:spPr>
                </pic:pic>
              </a:graphicData>
            </a:graphic>
          </wp:inline>
        </w:drawing>
      </w:r>
    </w:p>
    <w:p w14:paraId="2B7C433D">
      <w:pPr>
        <w:jc w:val="center"/>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高申春教授进行学术报告</w:t>
      </w:r>
    </w:p>
    <w:p w14:paraId="1A409532">
      <w:pPr>
        <w:jc w:val="center"/>
        <w:rPr>
          <w:rFonts w:hint="eastAsia" w:ascii="仿宋_GB2312" w:hAnsi="仿宋_GB2312" w:eastAsia="仿宋_GB2312" w:cs="仿宋_GB2312"/>
          <w:sz w:val="30"/>
          <w:szCs w:val="30"/>
          <w:lang w:val="en-US" w:eastAsia="zh-CN"/>
        </w:rPr>
      </w:pPr>
    </w:p>
    <w:p w14:paraId="382C2B08">
      <w:pPr>
        <w:jc w:val="center"/>
        <w:rPr>
          <w:rFonts w:hint="eastAsia" w:ascii="仿宋_GB2312" w:hAnsi="仿宋_GB2312" w:eastAsia="仿宋_GB2312" w:cs="仿宋_GB2312"/>
          <w:sz w:val="30"/>
          <w:szCs w:val="30"/>
          <w:lang w:val="en-US" w:eastAsia="zh-CN"/>
        </w:rPr>
      </w:pPr>
      <w:r>
        <w:rPr>
          <w:sz w:val="30"/>
        </w:rPr>
        <mc:AlternateContent>
          <mc:Choice Requires="wps">
            <w:drawing>
              <wp:anchor distT="0" distB="0" distL="114300" distR="114300" simplePos="0" relativeHeight="251666432" behindDoc="0" locked="0" layoutInCell="1" allowOverlap="1">
                <wp:simplePos x="0" y="0"/>
                <wp:positionH relativeFrom="column">
                  <wp:posOffset>-90170</wp:posOffset>
                </wp:positionH>
                <wp:positionV relativeFrom="paragraph">
                  <wp:posOffset>59055</wp:posOffset>
                </wp:positionV>
                <wp:extent cx="5302250" cy="0"/>
                <wp:effectExtent l="0" t="9525" r="6350" b="15875"/>
                <wp:wrapNone/>
                <wp:docPr id="18" name="直接连接符 18"/>
                <wp:cNvGraphicFramePr/>
                <a:graphic xmlns:a="http://schemas.openxmlformats.org/drawingml/2006/main">
                  <a:graphicData uri="http://schemas.microsoft.com/office/word/2010/wordprocessingShape">
                    <wps:wsp>
                      <wps:cNvCnPr/>
                      <wps:spPr>
                        <a:xfrm>
                          <a:off x="1052830" y="941133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1pt;margin-top:4.65pt;height:0pt;width:417.5pt;z-index:251666432;mso-width-relative:page;mso-height-relative:page;" filled="f" stroked="t" coordsize="21600,21600" o:gfxdata="UEsDBAoAAAAAAIdO4kAAAAAAAAAAAAAAAAAEAAAAZHJzL1BLAwQUAAAACACHTuJArQzYwdgAAAAH&#10;AQAADwAAAGRycy9kb3ducmV2LnhtbE2PS0/DMBCE70j8B2uRuLV2QoXaEKfi1SIBBygIcdwmSxI1&#10;Xkex+4Bfz8IFjqMZzXyTzw+uUzsaQuvZQjI2oIhLX7VcW3h9WYymoEJErrDzTBY+KcC8OD7KMav8&#10;np9pt4q1khIOGVpoYuwzrUPZkMMw9j2xeB9+cBhFDrWuBtxLuet0asy5dtiyLDTY03VD5Wa1dRbo&#10;BpeL26u72aPefD1d+vflw+T+zdrTk8RcgIp0iH9h+MEXdCiEae23XAXVWRglk1SiFmZnoMSfpkau&#10;rH+1LnL9n7/4BlBLAwQUAAAACACHTuJA8IYEA/cBAADOAwAADgAAAGRycy9lMm9Eb2MueG1srVPN&#10;jtMwEL4j8Q6W7zRpSlE3arqHVssFQSXgAVzHTiz5Tx5v074EL4DEDU4cufM2LI/B2AlLWS57IAdn&#10;xh5/M9834/X1yWhyFAGUsw2dz0pKhOWuVbZr6Pt3N89WlEBktmXaWdHQswB6vXn6ZD34WlSud7oV&#10;gSCIhXrwDe1j9HVRAO+FYTBzXlg8lC4YFtENXdEGNiC60UVVli+KwYXWB8cFAO7uxkM6IYbHADop&#10;FRc7x2+NsHFEDUKziJSgVx7oJlcrpeDxjZQgItENRaYxr5gE7UNai82a1V1gvld8KoE9poQHnAxT&#10;FpPeQ+1YZOQ2qH+gjOLBgZNxxp0pRiJZEWQxLx9o87ZnXmQuKDX4e9Hh/8Hy18d9IKrFScC+W2aw&#10;43cfv/348Pnn90+43n39QvAEZRo81Bi9tfsweeD3IXE+yWDSH9mQEwKVy2q1QIHPDb16Pp8vFstR&#10;ZnGKhGPAclFW1RIDOEbkFhR/QHyA+FI4Q5LRUK1sUoDV7PgKIibG0N8hadu6G6V17qK2ZMDsV2WG&#10;ZjiaEkcCsxiP9MB2lDDd4czzGDIkOK3adD0BQegOWx3IkeGkbMv0paox3V9hKfeOQT/G5aORnFER&#10;n4VWpqGry9vaJnSRR3FikJQctUvWwbXnLGmRPGxzTjqNZJqjSx/ty2e4+Q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tDNjB2AAAAAcBAAAPAAAAAAAAAAEAIAAAACIAAABkcnMvZG93bnJldi54bWxQ&#10;SwECFAAUAAAACACHTuJA8IYEA/cBAADOAwAADgAAAAAAAAABACAAAAAnAQAAZHJzL2Uyb0RvYy54&#10;bWxQSwUGAAAAAAYABgBZAQAAkAUAAAAA&#10;">
                <v:fill on="f" focussize="0,0"/>
                <v:stroke weight="1.5pt" color="#C00000 [3204]" miterlimit="8" joinstyle="miter"/>
                <v:imagedata o:title=""/>
                <o:lock v:ext="edit" aspectratio="f"/>
              </v:line>
            </w:pict>
          </mc:Fallback>
        </mc:AlternateContent>
      </w:r>
    </w:p>
    <w:p w14:paraId="2350AA56">
      <w:pPr>
        <w:spacing w:line="560" w:lineRule="exact"/>
        <w:jc w:val="center"/>
        <w:rPr>
          <w:rFonts w:hint="eastAsia" w:ascii="黑体" w:hAnsi="黑体" w:eastAsia="黑体"/>
          <w:b/>
          <w:bCs/>
          <w:sz w:val="32"/>
          <w:szCs w:val="32"/>
          <w:lang w:eastAsia="zh-CN"/>
        </w:rPr>
      </w:pPr>
      <w:r>
        <w:rPr>
          <w:rFonts w:hint="eastAsia" w:ascii="黑体" w:hAnsi="黑体" w:eastAsia="黑体"/>
          <w:b/>
          <w:bCs/>
          <w:sz w:val="32"/>
          <w:szCs w:val="32"/>
          <w:lang w:val="en-US" w:eastAsia="zh-CN"/>
        </w:rPr>
        <w:t>马克思主义学院——</w:t>
      </w:r>
      <w:r>
        <w:rPr>
          <w:rFonts w:hint="eastAsia" w:ascii="黑体" w:hAnsi="黑体" w:eastAsia="黑体"/>
          <w:b/>
          <w:bCs/>
          <w:sz w:val="32"/>
          <w:szCs w:val="32"/>
        </w:rPr>
        <w:t>“明德讲堂”第</w:t>
      </w:r>
      <w:r>
        <w:rPr>
          <w:rFonts w:hint="eastAsia" w:ascii="黑体" w:hAnsi="黑体" w:eastAsia="黑体"/>
          <w:b/>
          <w:bCs/>
          <w:sz w:val="32"/>
          <w:szCs w:val="32"/>
          <w:lang w:val="en-US" w:eastAsia="zh-CN"/>
        </w:rPr>
        <w:t>十一讲</w:t>
      </w:r>
    </w:p>
    <w:p w14:paraId="53DC8842">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讲座主题</w:t>
      </w:r>
    </w:p>
    <w:p w14:paraId="0A9F5F18">
      <w:pPr>
        <w:ind w:firstLine="602" w:firstLineChars="200"/>
        <w:jc w:val="left"/>
        <w:rPr>
          <w:rFonts w:hint="eastAsia" w:ascii="仿宋_GB2312" w:hAnsi="仿宋_GB2312" w:eastAsia="仿宋_GB2312" w:cs="仿宋_GB2312"/>
          <w:b/>
          <w:bCs/>
          <w:sz w:val="30"/>
          <w:szCs w:val="30"/>
        </w:rPr>
      </w:pPr>
      <w:r>
        <w:rPr>
          <w:rFonts w:hint="eastAsia" w:ascii="仿宋_GB2312" w:hAnsi="仿宋_GB2312" w:eastAsia="仿宋_GB2312" w:cs="仿宋_GB2312"/>
          <w:b/>
          <w:bCs/>
          <w:sz w:val="30"/>
          <w:szCs w:val="30"/>
        </w:rPr>
        <w:t>思想政治教育专业本科生考研指导会</w:t>
      </w:r>
    </w:p>
    <w:p w14:paraId="7B81EBFB">
      <w:pPr>
        <w:jc w:val="left"/>
        <w:rPr>
          <w:rFonts w:hint="eastAsia" w:ascii="仿宋" w:hAnsi="仿宋" w:eastAsia="仿宋"/>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讲座</w:t>
      </w:r>
      <w:r>
        <w:rPr>
          <w:rFonts w:ascii="仿宋_GB2312" w:hAnsi="仿宋_GB2312" w:eastAsia="仿宋_GB2312" w:cs="仿宋_GB2312"/>
          <w:b/>
          <w:bCs/>
          <w:sz w:val="30"/>
          <w:szCs w:val="30"/>
        </w:rPr>
        <w:t>简介</w:t>
      </w:r>
    </w:p>
    <w:p w14:paraId="5B92366C">
      <w:pPr>
        <w:pStyle w:val="5"/>
        <w:numPr>
          <w:ilvl w:val="0"/>
          <w:numId w:val="2"/>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主讲人</w:t>
      </w:r>
    </w:p>
    <w:p w14:paraId="658A2B87">
      <w:pPr>
        <w:ind w:firstLine="602" w:firstLineChars="200"/>
        <w:jc w:val="both"/>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马克思主义理论一级学科带头人金建萍教授</w:t>
      </w:r>
    </w:p>
    <w:p w14:paraId="11922033">
      <w:pPr>
        <w:pStyle w:val="5"/>
        <w:numPr>
          <w:ilvl w:val="0"/>
          <w:numId w:val="2"/>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时间地点</w:t>
      </w:r>
    </w:p>
    <w:p w14:paraId="2A741ECF">
      <w:pPr>
        <w:ind w:firstLine="602" w:firstLineChars="200"/>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2024年3月13日明知楼203</w:t>
      </w:r>
    </w:p>
    <w:p w14:paraId="7C491669">
      <w:pPr>
        <w:pStyle w:val="5"/>
        <w:numPr>
          <w:ilvl w:val="0"/>
          <w:numId w:val="2"/>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讲座内容</w:t>
      </w:r>
    </w:p>
    <w:p w14:paraId="3C1F3F13">
      <w:pPr>
        <w:ind w:firstLine="602" w:firstLineChars="200"/>
        <w:jc w:val="both"/>
        <w:rPr>
          <w:rFonts w:hint="eastAsia" w:ascii="仿宋" w:hAnsi="仿宋" w:eastAsia="仿宋"/>
          <w:sz w:val="30"/>
          <w:szCs w:val="30"/>
          <w:lang w:eastAsia="zh-CN"/>
        </w:rPr>
      </w:pPr>
      <w:r>
        <w:rPr>
          <w:rFonts w:hint="eastAsia" w:ascii="仿宋_GB2312" w:hAnsi="仿宋_GB2312" w:eastAsia="仿宋_GB2312" w:cs="仿宋_GB2312"/>
          <w:b/>
          <w:bCs/>
          <w:sz w:val="30"/>
          <w:szCs w:val="30"/>
          <w:lang w:val="en-US" w:eastAsia="zh-CN"/>
        </w:rPr>
        <w:t>为帮助马克思主义学院学子更加深入了解考研，营造良好的考研氛围，我院于2024年3月13日下午在明知楼203报告厅举办思想政治教育专业本科生考研指导会。</w:t>
      </w:r>
    </w:p>
    <w:p w14:paraId="70ECEFB2">
      <w:pPr>
        <w:jc w:val="center"/>
        <w:rPr>
          <w:rFonts w:hint="eastAsia" w:ascii="仿宋" w:hAnsi="仿宋" w:eastAsia="仿宋"/>
          <w:sz w:val="30"/>
          <w:szCs w:val="30"/>
          <w:lang w:eastAsia="zh-CN"/>
        </w:rPr>
      </w:pPr>
      <w:r>
        <w:rPr>
          <w:rFonts w:hint="eastAsia" w:ascii="仿宋" w:hAnsi="仿宋" w:eastAsia="仿宋"/>
          <w:sz w:val="30"/>
          <w:szCs w:val="30"/>
          <w:lang w:eastAsia="zh-CN"/>
        </w:rPr>
        <w:drawing>
          <wp:inline distT="0" distB="0" distL="114300" distR="114300">
            <wp:extent cx="3137535" cy="1775460"/>
            <wp:effectExtent l="0" t="0" r="12065" b="2540"/>
            <wp:docPr id="19" name="图片 1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2"/>
                    <pic:cNvPicPr>
                      <a:picLocks noChangeAspect="1"/>
                    </pic:cNvPicPr>
                  </pic:nvPicPr>
                  <pic:blipFill>
                    <a:blip r:embed="rId15"/>
                    <a:srcRect l="23027" t="14510" r="29797" b="49917"/>
                    <a:stretch>
                      <a:fillRect/>
                    </a:stretch>
                  </pic:blipFill>
                  <pic:spPr>
                    <a:xfrm>
                      <a:off x="0" y="0"/>
                      <a:ext cx="3137535" cy="1775460"/>
                    </a:xfrm>
                    <a:prstGeom prst="rect">
                      <a:avLst/>
                    </a:prstGeom>
                  </pic:spPr>
                </pic:pic>
              </a:graphicData>
            </a:graphic>
          </wp:inline>
        </w:drawing>
      </w:r>
    </w:p>
    <w:p w14:paraId="587F827A">
      <w:pPr>
        <w:jc w:val="center"/>
        <w:rPr>
          <w:rFonts w:hint="default"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金教授分析招生学科</w:t>
      </w:r>
    </w:p>
    <w:p w14:paraId="4CA4D512">
      <w:pPr>
        <w:ind w:firstLine="600" w:firstLineChars="200"/>
        <w:jc w:val="both"/>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此次指导会解答了学生们对考研的疑问，为我院学生的考研之路进一步指明了方向。</w:t>
      </w:r>
    </w:p>
    <w:p w14:paraId="4E1B8CFB">
      <w:pPr>
        <w:jc w:val="center"/>
        <w:rPr>
          <w:rFonts w:hint="default" w:ascii="仿宋_GB2312" w:hAnsi="仿宋_GB2312" w:eastAsia="仿宋_GB2312" w:cs="仿宋_GB2312"/>
          <w:sz w:val="30"/>
          <w:szCs w:val="30"/>
          <w:lang w:val="en-US" w:eastAsia="zh-CN"/>
        </w:rPr>
      </w:pPr>
    </w:p>
    <w:p w14:paraId="6EDC9CB1">
      <w:pPr>
        <w:numPr>
          <w:ilvl w:val="0"/>
          <w:numId w:val="0"/>
        </w:numPr>
        <w:ind w:firstLine="1200" w:firstLineChars="400"/>
        <w:rPr>
          <w:rFonts w:hint="default" w:ascii="方正小标宋简体" w:hAnsi="方正小标宋简体" w:eastAsia="方正小标宋简体" w:cs="方正小标宋简体"/>
          <w:b w:val="0"/>
          <w:bCs w:val="0"/>
          <w:caps w:val="0"/>
          <w:color w:val="333333"/>
          <w:spacing w:val="0"/>
          <w:sz w:val="24"/>
          <w:szCs w:val="24"/>
          <w:lang w:val="en-US" w:eastAsia="zh-CN"/>
        </w:rPr>
      </w:pPr>
      <w:r>
        <w:rPr>
          <w:sz w:val="30"/>
        </w:rPr>
        <mc:AlternateContent>
          <mc:Choice Requires="wps">
            <w:drawing>
              <wp:anchor distT="0" distB="0" distL="114300" distR="114300" simplePos="0" relativeHeight="251667456" behindDoc="0" locked="0" layoutInCell="1" allowOverlap="1">
                <wp:simplePos x="0" y="0"/>
                <wp:positionH relativeFrom="column">
                  <wp:posOffset>5080</wp:posOffset>
                </wp:positionH>
                <wp:positionV relativeFrom="paragraph">
                  <wp:posOffset>65405</wp:posOffset>
                </wp:positionV>
                <wp:extent cx="5302250" cy="0"/>
                <wp:effectExtent l="0" t="9525" r="6350" b="15875"/>
                <wp:wrapNone/>
                <wp:docPr id="20" name="直接连接符 20"/>
                <wp:cNvGraphicFramePr/>
                <a:graphic xmlns:a="http://schemas.openxmlformats.org/drawingml/2006/main">
                  <a:graphicData uri="http://schemas.microsoft.com/office/word/2010/wordprocessingShape">
                    <wps:wsp>
                      <wps:cNvCnPr/>
                      <wps:spPr>
                        <a:xfrm>
                          <a:off x="1052830" y="945197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0.4pt;margin-top:5.15pt;height:0pt;width:417.5pt;z-index:251667456;mso-width-relative:page;mso-height-relative:page;" filled="f" stroked="t" coordsize="21600,21600" o:gfxdata="UEsDBAoAAAAAAIdO4kAAAAAAAAAAAAAAAAAEAAAAZHJzL1BLAwQUAAAACACHTuJA/dxRMdUAAAAG&#10;AQAADwAAAGRycy9kb3ducmV2LnhtbE2Oy07DMBBF90j8gzVI7KhdCqiEOBWvFgm6KAUhltN4SKLG&#10;4yh2H/D1DGIByzn36s7JJ3vfqi31sQlsYTgwoIjL4BquLLy+TE/GoGJCdtgGJgufFGFSHB7kmLmw&#10;42faLlOlZIRjhhbqlLpM61jW5DEOQkcs2UfoPSY5+0q7Hncy7lt9asyF9tiwfKixo9uayvVy4y3Q&#10;Hc6m9zcPl3O9/lpch/fZ09njm7XHR0NzBSrRPv2V4Udf1KEQp1XYsIuqtSDeSagZgZJ0PDoXsPoF&#10;usj1f/3iG1BLAwQUAAAACACHTuJAN4d/2fgBAADOAwAADgAAAGRycy9lMm9Eb2MueG1srVPNjtMw&#10;EL4j8Q6W7zRplkAbNd1Dq+WCoBLwAK7jJJb8J4+3aV+CF0DiBieO3HmbXR6DsZPdLctlD+TgzHjG&#10;38z3eby6PGpFDsKDtKam81lOiTDcNtJ0Nf308erFghIIzDRMWSNqehJAL9fPn60GV4nC9lY1whME&#10;MVANrqZ9CK7KMuC90Axm1gmDwdZ6zQK6vssazwZE1yor8vxVNljfOG+5AMDd7RikE6J/CqBtW8nF&#10;1vJrLUwYUb1QLCAl6KUDuk7dtq3g4X3bgghE1RSZhrRiEbT3cc3WK1Z1nrle8qkF9pQWHnHSTBos&#10;eg+1ZYGRay//gdKSewu2DTNudTYSSYogi3n+SJsPPXMicUGpwd2LDv8Plr877DyRTU0LlMQwjTd+&#10;++Xnzedvv399xfX2x3eCEZRpcFBh9sbs/OSB2/nI+dh6Hf/IhhxxpPKyWFwg2qmmy5flfPm6HGUW&#10;x0A4JpQXeVGUmMAxI2FnDyDOQ3gjrCbRqKmSJirAKnZ4CwELY+pdStw29koqlW5RGTJg9WWeoBmO&#10;ZosjgVW0Q3pgOkqY6nDmefAJEqySTTwegcB3+43y5MBwUjZ5/GLXWO6vtFh7y6Af81JoJKdlwGeh&#10;pK7p4vy0MhFdpFGcGEQlR+2itbfNKUmaRQ+vORWdRjLO0bmP9vkzXP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xRMdUAAAAGAQAADwAAAAAAAAABACAAAAAiAAAAZHJzL2Rvd25yZXYueG1sUEsB&#10;AhQAFAAAAAgAh07iQDeHf9n4AQAAzgMAAA4AAAAAAAAAAQAgAAAAJAEAAGRycy9lMm9Eb2MueG1s&#10;UEsFBgAAAAAGAAYAWQEAAI4FAAAAAA==&#10;">
                <v:fill on="f" focussize="0,0"/>
                <v:stroke weight="1.5pt" color="#C00000 [3204]" miterlimit="8" joinstyle="miter"/>
                <v:imagedata o:title=""/>
                <o:lock v:ext="edit" aspectratio="f"/>
              </v:line>
            </w:pict>
          </mc:Fallback>
        </mc:AlternateContent>
      </w:r>
    </w:p>
    <w:p w14:paraId="1604DBEE">
      <w:pPr>
        <w:numPr>
          <w:ilvl w:val="0"/>
          <w:numId w:val="0"/>
        </w:numPr>
        <w:ind w:firstLine="960" w:firstLineChars="400"/>
        <w:rPr>
          <w:rFonts w:hint="default" w:ascii="方正小标宋简体" w:hAnsi="方正小标宋简体" w:eastAsia="方正小标宋简体" w:cs="方正小标宋简体"/>
          <w:b w:val="0"/>
          <w:bCs w:val="0"/>
          <w:caps w:val="0"/>
          <w:color w:val="333333"/>
          <w:spacing w:val="0"/>
          <w:sz w:val="24"/>
          <w:szCs w:val="24"/>
          <w:lang w:val="en-US" w:eastAsia="zh-CN"/>
        </w:rPr>
      </w:pPr>
    </w:p>
    <w:p w14:paraId="1E7316D3">
      <w:pPr>
        <w:spacing w:line="560" w:lineRule="exact"/>
        <w:jc w:val="center"/>
        <w:rPr>
          <w:rFonts w:hint="eastAsia" w:ascii="黑体" w:hAnsi="黑体" w:eastAsia="黑体"/>
          <w:b/>
          <w:bCs/>
          <w:sz w:val="32"/>
          <w:szCs w:val="32"/>
        </w:rPr>
      </w:pPr>
      <w:r>
        <w:rPr>
          <w:rFonts w:hint="eastAsia" w:ascii="黑体" w:hAnsi="黑体" w:eastAsia="黑体"/>
          <w:b/>
          <w:bCs/>
          <w:sz w:val="32"/>
          <w:szCs w:val="32"/>
          <w:lang w:val="en-US" w:eastAsia="zh-CN"/>
        </w:rPr>
        <w:t>马克思主义学院——</w:t>
      </w:r>
      <w:r>
        <w:rPr>
          <w:rFonts w:hint="eastAsia" w:ascii="黑体" w:hAnsi="黑体" w:eastAsia="黑体"/>
          <w:b/>
          <w:bCs/>
          <w:sz w:val="32"/>
          <w:szCs w:val="32"/>
        </w:rPr>
        <w:t>“明德讲堂”第</w:t>
      </w:r>
      <w:r>
        <w:rPr>
          <w:rFonts w:hint="eastAsia" w:ascii="黑体" w:hAnsi="黑体" w:eastAsia="黑体"/>
          <w:b/>
          <w:bCs/>
          <w:sz w:val="32"/>
          <w:szCs w:val="32"/>
          <w:lang w:val="en-US" w:eastAsia="zh-CN"/>
        </w:rPr>
        <w:t>十四</w:t>
      </w:r>
      <w:r>
        <w:rPr>
          <w:rFonts w:hint="eastAsia" w:ascii="黑体" w:hAnsi="黑体" w:eastAsia="黑体"/>
          <w:b/>
          <w:bCs/>
          <w:sz w:val="32"/>
          <w:szCs w:val="32"/>
        </w:rPr>
        <w:t>期</w:t>
      </w:r>
    </w:p>
    <w:p w14:paraId="5C75051D">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讲座主题</w:t>
      </w:r>
    </w:p>
    <w:p w14:paraId="5EE74C1F">
      <w:pPr>
        <w:ind w:firstLine="602" w:firstLineChars="200"/>
        <w:jc w:val="both"/>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习近平经略海洋重要论述对维护我国海洋权益的实践和意义</w:t>
      </w:r>
    </w:p>
    <w:p w14:paraId="4A650167">
      <w:pPr>
        <w:jc w:val="left"/>
        <w:rPr>
          <w:rFonts w:hint="eastAsia" w:ascii="仿宋" w:hAnsi="仿宋" w:eastAsia="仿宋"/>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讲座</w:t>
      </w:r>
      <w:r>
        <w:rPr>
          <w:rFonts w:ascii="仿宋_GB2312" w:hAnsi="仿宋_GB2312" w:eastAsia="仿宋_GB2312" w:cs="仿宋_GB2312"/>
          <w:b/>
          <w:bCs/>
          <w:sz w:val="30"/>
          <w:szCs w:val="30"/>
        </w:rPr>
        <w:t>简介</w:t>
      </w:r>
    </w:p>
    <w:p w14:paraId="071FDAEC">
      <w:pPr>
        <w:pStyle w:val="5"/>
        <w:numPr>
          <w:ilvl w:val="0"/>
          <w:numId w:val="3"/>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主讲人</w:t>
      </w:r>
    </w:p>
    <w:p w14:paraId="7DED1099">
      <w:pPr>
        <w:ind w:firstLine="602" w:firstLineChars="200"/>
        <w:jc w:val="both"/>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南京大学历史学博士、鲁东大学教授、社科处副处长殷昭鲁</w:t>
      </w:r>
    </w:p>
    <w:p w14:paraId="5028EF9B">
      <w:pPr>
        <w:pStyle w:val="5"/>
        <w:numPr>
          <w:ilvl w:val="0"/>
          <w:numId w:val="3"/>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时间地点</w:t>
      </w:r>
    </w:p>
    <w:p w14:paraId="40201FC3">
      <w:pPr>
        <w:ind w:firstLine="602" w:firstLineChars="200"/>
        <w:jc w:val="lef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2024年4月19日明知楼203</w:t>
      </w:r>
    </w:p>
    <w:p w14:paraId="3B29B17D">
      <w:pPr>
        <w:pStyle w:val="5"/>
        <w:numPr>
          <w:ilvl w:val="0"/>
          <w:numId w:val="3"/>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讲座内容</w:t>
      </w:r>
    </w:p>
    <w:p w14:paraId="0D2B1108">
      <w:pPr>
        <w:ind w:firstLine="602" w:firstLineChars="200"/>
        <w:jc w:val="both"/>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围绕习近平总书记建设海洋强国的“蓝色信念”、钓鱼岛主权归属的多维审视、三千年未有之大变局与日本对钓鱼岛的凯觎窃占、世界格局的重组与流变及中日钓鱼岛问题的凸显、世界百年未有之大变局与中日钓鱼岛问题的走向、经略海洋是民族复兴的必然选择等六个方面进行讲解。</w:t>
      </w:r>
    </w:p>
    <w:p w14:paraId="56231C83">
      <w:pPr>
        <w:jc w:val="center"/>
        <w:rPr>
          <w:rFonts w:hint="eastAsia" w:ascii="仿宋" w:hAnsi="仿宋" w:eastAsia="仿宋"/>
          <w:sz w:val="30"/>
          <w:szCs w:val="30"/>
        </w:rPr>
      </w:pPr>
      <w:r>
        <w:rPr>
          <w:rFonts w:hint="eastAsia" w:ascii="仿宋" w:hAnsi="仿宋" w:eastAsia="仿宋"/>
          <w:sz w:val="30"/>
          <w:szCs w:val="30"/>
        </w:rPr>
        <w:drawing>
          <wp:inline distT="0" distB="0" distL="114300" distR="114300">
            <wp:extent cx="3009900" cy="1670685"/>
            <wp:effectExtent l="0" t="0" r="0" b="5715"/>
            <wp:docPr id="21" name="图片 2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
                    <pic:cNvPicPr>
                      <a:picLocks noChangeAspect="1"/>
                    </pic:cNvPicPr>
                  </pic:nvPicPr>
                  <pic:blipFill>
                    <a:blip r:embed="rId16"/>
                    <a:srcRect l="38450" t="22723" r="38378" b="60130"/>
                    <a:stretch>
                      <a:fillRect/>
                    </a:stretch>
                  </pic:blipFill>
                  <pic:spPr>
                    <a:xfrm>
                      <a:off x="0" y="0"/>
                      <a:ext cx="3009900" cy="1670685"/>
                    </a:xfrm>
                    <a:prstGeom prst="rect">
                      <a:avLst/>
                    </a:prstGeom>
                  </pic:spPr>
                </pic:pic>
              </a:graphicData>
            </a:graphic>
          </wp:inline>
        </w:drawing>
      </w:r>
    </w:p>
    <w:p w14:paraId="75BE1C2C">
      <w:pPr>
        <w:jc w:val="center"/>
        <w:rPr>
          <w:rFonts w:hint="default" w:ascii="仿宋" w:hAnsi="仿宋" w:eastAsia="仿宋"/>
          <w:sz w:val="30"/>
          <w:szCs w:val="30"/>
          <w:lang w:val="en-US" w:eastAsia="zh-CN"/>
        </w:rPr>
      </w:pPr>
      <w:r>
        <w:rPr>
          <w:rFonts w:hint="eastAsia" w:ascii="仿宋_GB2312" w:hAnsi="仿宋_GB2312" w:eastAsia="仿宋_GB2312" w:cs="仿宋_GB2312"/>
          <w:sz w:val="30"/>
          <w:szCs w:val="30"/>
          <w:lang w:val="en-US" w:eastAsia="zh-CN"/>
        </w:rPr>
        <w:t>殷昭鲁讲解如何建设海洋强国</w:t>
      </w:r>
    </w:p>
    <w:p w14:paraId="7CBC1F91">
      <w:pPr>
        <w:numPr>
          <w:ilvl w:val="0"/>
          <w:numId w:val="0"/>
        </w:numPr>
        <w:ind w:firstLine="960" w:firstLineChars="400"/>
        <w:rPr>
          <w:rFonts w:hint="default" w:ascii="方正小标宋简体" w:hAnsi="方正小标宋简体" w:eastAsia="方正小标宋简体" w:cs="方正小标宋简体"/>
          <w:b w:val="0"/>
          <w:bCs w:val="0"/>
          <w:caps w:val="0"/>
          <w:color w:val="333333"/>
          <w:spacing w:val="0"/>
          <w:sz w:val="24"/>
          <w:szCs w:val="24"/>
          <w:lang w:val="en-US" w:eastAsia="zh-CN"/>
        </w:rPr>
      </w:pPr>
    </w:p>
    <w:p w14:paraId="19FA3D55">
      <w:pPr>
        <w:numPr>
          <w:ilvl w:val="0"/>
          <w:numId w:val="0"/>
        </w:numPr>
        <w:ind w:firstLine="1200" w:firstLineChars="400"/>
        <w:rPr>
          <w:rFonts w:hint="default" w:ascii="方正小标宋简体" w:hAnsi="方正小标宋简体" w:eastAsia="方正小标宋简体" w:cs="方正小标宋简体"/>
          <w:b w:val="0"/>
          <w:bCs w:val="0"/>
          <w:caps w:val="0"/>
          <w:color w:val="333333"/>
          <w:spacing w:val="0"/>
          <w:sz w:val="24"/>
          <w:szCs w:val="24"/>
          <w:lang w:val="en-US" w:eastAsia="zh-CN"/>
        </w:rPr>
      </w:pPr>
      <w:r>
        <w:rPr>
          <w:sz w:val="30"/>
        </w:rPr>
        <mc:AlternateContent>
          <mc:Choice Requires="wps">
            <w:drawing>
              <wp:anchor distT="0" distB="0" distL="114300" distR="114300" simplePos="0" relativeHeight="251668480" behindDoc="0" locked="0" layoutInCell="1" allowOverlap="1">
                <wp:simplePos x="0" y="0"/>
                <wp:positionH relativeFrom="column">
                  <wp:posOffset>5080</wp:posOffset>
                </wp:positionH>
                <wp:positionV relativeFrom="paragraph">
                  <wp:posOffset>65405</wp:posOffset>
                </wp:positionV>
                <wp:extent cx="5302250" cy="0"/>
                <wp:effectExtent l="0" t="9525" r="6350" b="15875"/>
                <wp:wrapNone/>
                <wp:docPr id="22" name="直接连接符 22"/>
                <wp:cNvGraphicFramePr/>
                <a:graphic xmlns:a="http://schemas.openxmlformats.org/drawingml/2006/main">
                  <a:graphicData uri="http://schemas.microsoft.com/office/word/2010/wordprocessingShape">
                    <wps:wsp>
                      <wps:cNvCnPr/>
                      <wps:spPr>
                        <a:xfrm>
                          <a:off x="1148080" y="906208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0.4pt;margin-top:5.15pt;height:0pt;width:417.5pt;z-index:251668480;mso-width-relative:page;mso-height-relative:page;" filled="f" stroked="t" coordsize="21600,21600" o:gfxdata="UEsDBAoAAAAAAIdO4kAAAAAAAAAAAAAAAAAEAAAAZHJzL1BLAwQUAAAACACHTuJA/dxRMdUAAAAG&#10;AQAADwAAAGRycy9kb3ducmV2LnhtbE2Oy07DMBBF90j8gzVI7KhdCqiEOBWvFgm6KAUhltN4SKLG&#10;4yh2H/D1DGIByzn36s7JJ3vfqi31sQlsYTgwoIjL4BquLLy+TE/GoGJCdtgGJgufFGFSHB7kmLmw&#10;42faLlOlZIRjhhbqlLpM61jW5DEOQkcs2UfoPSY5+0q7Hncy7lt9asyF9tiwfKixo9uayvVy4y3Q&#10;Hc6m9zcPl3O9/lpch/fZ09njm7XHR0NzBSrRPv2V4Udf1KEQp1XYsIuqtSDeSagZgZJ0PDoXsPoF&#10;usj1f/3iG1BLAwQUAAAACACHTuJAfAuClvgBAADOAwAADgAAAGRycy9lMm9Eb2MueG1srVPNjtMw&#10;EL4j8Q6W7zRuoKtu1HQPrZYLgkrAA7iOk1jynzzepn0JXgCJG5w4cudtWB6DsRN2u8tlD+TgzHjG&#10;38z3eby6OhpNDjKAcram8xmjRFrhGmW7mn78cP1iSQlEbhuunZU1PUmgV+vnz1aDr2TpeqcbGQiC&#10;WKgGX9M+Rl8VBYheGg4z56XFYOuC4RHd0BVN4AOiG12UjF0UgwuND05IANzdjkE6IYanALq2VUJu&#10;nbgx0sYRNUjNI1KCXnmg69xt20oR37UtyEh0TZFpzCsWQXuf1mK94lUXuO+VmFrgT2nhESfDlcWi&#10;d1BbHjm5CeofKKNEcODaOBPOFCORrAiymLNH2rzvuZeZC0oN/k50+H+w4u1hF4hqalqWlFhu8MZv&#10;P//49enr759fcL39/o1gBGUaPFSYvbG7MHngdyFxPrbBpD+yIUccqfmrJVuiwKeaXrKLki0Xo8zy&#10;GInAhMVLVpYLTBCYka+guAfxAeJr6QxJRk21skkBXvHDG4hYGFP/pqRt666V1vkWtSUDVr9kGZrj&#10;aLY4EljFeKQHtqOE6w5nXsSQIcFp1aTjCQhCt9/oQA4cJ2XD0pe6xnIP0lLtLYd+zMuhkZxREZ+F&#10;Vqamy/PT2iZ0mUdxYpCUHLVL1t41pyxpkTy85lx0Gsk0R+c+2ufPcP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xRMdUAAAAGAQAADwAAAAAAAAABACAAAAAiAAAAZHJzL2Rvd25yZXYueG1sUEsB&#10;AhQAFAAAAAgAh07iQHwLgpb4AQAAzgMAAA4AAAAAAAAAAQAgAAAAJAEAAGRycy9lMm9Eb2MueG1s&#10;UEsFBgAAAAAGAAYAWQEAAI4FAAAAAA==&#10;">
                <v:fill on="f" focussize="0,0"/>
                <v:stroke weight="1.5pt" color="#C00000 [3204]" miterlimit="8" joinstyle="miter"/>
                <v:imagedata o:title=""/>
                <o:lock v:ext="edit" aspectratio="f"/>
              </v:line>
            </w:pict>
          </mc:Fallback>
        </mc:AlternateContent>
      </w:r>
    </w:p>
    <w:p w14:paraId="1641D7FF">
      <w:pPr>
        <w:spacing w:line="560" w:lineRule="exact"/>
        <w:jc w:val="center"/>
        <w:rPr>
          <w:rFonts w:hint="eastAsia" w:ascii="黑体" w:hAnsi="黑体" w:eastAsia="黑体"/>
          <w:b/>
          <w:bCs/>
          <w:sz w:val="32"/>
          <w:szCs w:val="32"/>
        </w:rPr>
      </w:pPr>
      <w:r>
        <w:rPr>
          <w:rFonts w:hint="eastAsia" w:ascii="黑体" w:hAnsi="黑体" w:eastAsia="黑体"/>
          <w:b/>
          <w:bCs/>
          <w:sz w:val="32"/>
          <w:szCs w:val="32"/>
          <w:lang w:val="en-US" w:eastAsia="zh-CN"/>
        </w:rPr>
        <w:t>马克思主义学院——</w:t>
      </w:r>
      <w:r>
        <w:rPr>
          <w:rFonts w:hint="eastAsia" w:ascii="黑体" w:hAnsi="黑体" w:eastAsia="黑体"/>
          <w:b/>
          <w:bCs/>
          <w:sz w:val="32"/>
          <w:szCs w:val="32"/>
        </w:rPr>
        <w:t>“明德讲堂”第</w:t>
      </w:r>
      <w:r>
        <w:rPr>
          <w:rFonts w:hint="eastAsia" w:ascii="黑体" w:hAnsi="黑体" w:eastAsia="黑体"/>
          <w:b/>
          <w:bCs/>
          <w:sz w:val="32"/>
          <w:szCs w:val="32"/>
          <w:lang w:val="en-US" w:eastAsia="zh-CN"/>
        </w:rPr>
        <w:t>十五讲</w:t>
      </w:r>
    </w:p>
    <w:p w14:paraId="436C43D4">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讲座主题</w:t>
      </w:r>
    </w:p>
    <w:p w14:paraId="59F2F1BB">
      <w:pPr>
        <w:ind w:firstLine="602" w:firstLineChars="200"/>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华夏主流文化及其创新发展</w:t>
      </w:r>
    </w:p>
    <w:p w14:paraId="36CB4ED4">
      <w:pPr>
        <w:jc w:val="left"/>
        <w:rPr>
          <w:rFonts w:hint="eastAsia" w:ascii="仿宋" w:hAnsi="仿宋" w:eastAsia="仿宋"/>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讲座</w:t>
      </w:r>
      <w:r>
        <w:rPr>
          <w:rFonts w:ascii="仿宋_GB2312" w:hAnsi="仿宋_GB2312" w:eastAsia="仿宋_GB2312" w:cs="仿宋_GB2312"/>
          <w:b/>
          <w:bCs/>
          <w:sz w:val="30"/>
          <w:szCs w:val="30"/>
        </w:rPr>
        <w:t>简介</w:t>
      </w:r>
    </w:p>
    <w:p w14:paraId="670633D3">
      <w:pPr>
        <w:pStyle w:val="5"/>
        <w:numPr>
          <w:ilvl w:val="0"/>
          <w:numId w:val="4"/>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主讲人</w:t>
      </w:r>
    </w:p>
    <w:p w14:paraId="6190446F">
      <w:pPr>
        <w:ind w:firstLine="602" w:firstLineChars="200"/>
        <w:jc w:val="lef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厦门大学信息科学与技术学院原院长、教授、博士生导师周昌乐</w:t>
      </w:r>
    </w:p>
    <w:p w14:paraId="2B302689">
      <w:pPr>
        <w:pStyle w:val="5"/>
        <w:numPr>
          <w:ilvl w:val="0"/>
          <w:numId w:val="4"/>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时间地点</w:t>
      </w:r>
    </w:p>
    <w:p w14:paraId="0195A9C9">
      <w:pPr>
        <w:ind w:firstLine="602" w:firstLineChars="200"/>
        <w:jc w:val="lef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2024年4月21日明知楼203</w:t>
      </w:r>
    </w:p>
    <w:p w14:paraId="467F2970">
      <w:pPr>
        <w:pStyle w:val="5"/>
        <w:numPr>
          <w:ilvl w:val="0"/>
          <w:numId w:val="4"/>
        </w:numPr>
        <w:ind w:firstLineChars="0"/>
        <w:jc w:val="left"/>
        <w:rPr>
          <w:rFonts w:hint="eastAsia" w:ascii="仿宋" w:hAnsi="仿宋" w:eastAsia="仿宋"/>
          <w:b/>
          <w:bCs/>
          <w:sz w:val="30"/>
          <w:szCs w:val="30"/>
        </w:rPr>
      </w:pPr>
      <w:r>
        <w:rPr>
          <w:rFonts w:hint="eastAsia" w:ascii="仿宋_GB2312" w:hAnsi="仿宋_GB2312" w:eastAsia="仿宋_GB2312" w:cs="仿宋_GB2312"/>
          <w:b/>
          <w:bCs/>
          <w:sz w:val="30"/>
          <w:szCs w:val="30"/>
        </w:rPr>
        <w:t>讲座内容</w:t>
      </w:r>
    </w:p>
    <w:p w14:paraId="68A3D548">
      <w:pPr>
        <w:ind w:firstLine="602" w:firstLineChars="200"/>
        <w:jc w:val="both"/>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什么是华夏文化？华夏文化的起源在哪里？其文化内涵是怎样的？马克思主义学院“明德讲堂”第十五讲盛邀厦门大学信息科学与技术学院原院长、教授、博士生导师周昌乐为全院师生作《华夏主流文化及其创新发展》主题报告。</w:t>
      </w:r>
    </w:p>
    <w:p w14:paraId="32CB68BD">
      <w:pPr>
        <w:jc w:val="center"/>
        <w:rPr>
          <w:rFonts w:hint="eastAsia" w:ascii="仿宋" w:hAnsi="仿宋" w:eastAsia="仿宋"/>
          <w:sz w:val="30"/>
          <w:szCs w:val="30"/>
        </w:rPr>
      </w:pPr>
      <w:r>
        <w:rPr>
          <w:rFonts w:hint="eastAsia" w:ascii="仿宋" w:hAnsi="仿宋" w:eastAsia="仿宋"/>
          <w:sz w:val="30"/>
          <w:szCs w:val="30"/>
        </w:rPr>
        <w:drawing>
          <wp:inline distT="0" distB="0" distL="114300" distR="114300">
            <wp:extent cx="3037840" cy="1575435"/>
            <wp:effectExtent l="0" t="0" r="10160" b="12065"/>
            <wp:docPr id="23" name="图片 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
                    <pic:cNvPicPr>
                      <a:picLocks noChangeAspect="1"/>
                    </pic:cNvPicPr>
                  </pic:nvPicPr>
                  <pic:blipFill>
                    <a:blip r:embed="rId17"/>
                    <a:srcRect l="21059" t="46512" r="10554" b="6194"/>
                    <a:stretch>
                      <a:fillRect/>
                    </a:stretch>
                  </pic:blipFill>
                  <pic:spPr>
                    <a:xfrm>
                      <a:off x="0" y="0"/>
                      <a:ext cx="3037840" cy="1575435"/>
                    </a:xfrm>
                    <a:prstGeom prst="rect">
                      <a:avLst/>
                    </a:prstGeom>
                  </pic:spPr>
                </pic:pic>
              </a:graphicData>
            </a:graphic>
          </wp:inline>
        </w:drawing>
      </w:r>
    </w:p>
    <w:p w14:paraId="7B1DD45F">
      <w:pPr>
        <w:jc w:val="center"/>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周昌乐讲解华夏文明</w:t>
      </w:r>
    </w:p>
    <w:p w14:paraId="29982CBA">
      <w:pPr>
        <w:numPr>
          <w:ilvl w:val="0"/>
          <w:numId w:val="0"/>
        </w:numPr>
        <w:rPr>
          <w:rFonts w:hint="default" w:ascii="方正小标宋简体" w:hAnsi="方正小标宋简体" w:eastAsia="方正小标宋简体" w:cs="方正小标宋简体"/>
          <w:b w:val="0"/>
          <w:bCs w:val="0"/>
          <w:caps w:val="0"/>
          <w:color w:val="333333"/>
          <w:spacing w:val="0"/>
          <w:sz w:val="24"/>
          <w:szCs w:val="24"/>
          <w:lang w:val="en-US" w:eastAsia="zh-CN"/>
        </w:rPr>
      </w:pPr>
      <w:r>
        <w:rPr>
          <w:sz w:val="30"/>
        </w:rPr>
        <mc:AlternateContent>
          <mc:Choice Requires="wps">
            <w:drawing>
              <wp:anchor distT="0" distB="0" distL="114300" distR="114300" simplePos="0" relativeHeight="251669504" behindDoc="0" locked="0" layoutInCell="1" allowOverlap="1">
                <wp:simplePos x="0" y="0"/>
                <wp:positionH relativeFrom="column">
                  <wp:posOffset>5080</wp:posOffset>
                </wp:positionH>
                <wp:positionV relativeFrom="paragraph">
                  <wp:posOffset>65405</wp:posOffset>
                </wp:positionV>
                <wp:extent cx="5302250" cy="0"/>
                <wp:effectExtent l="0" t="9525" r="6350" b="15875"/>
                <wp:wrapNone/>
                <wp:docPr id="24" name="直接连接符 24"/>
                <wp:cNvGraphicFramePr/>
                <a:graphic xmlns:a="http://schemas.openxmlformats.org/drawingml/2006/main">
                  <a:graphicData uri="http://schemas.microsoft.com/office/word/2010/wordprocessingShape">
                    <wps:wsp>
                      <wps:cNvCnPr/>
                      <wps:spPr>
                        <a:xfrm>
                          <a:off x="1148080" y="97980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0.4pt;margin-top:5.15pt;height:0pt;width:417.5pt;z-index:251669504;mso-width-relative:page;mso-height-relative:page;" filled="f" stroked="t" coordsize="21600,21600" o:gfxdata="UEsDBAoAAAAAAIdO4kAAAAAAAAAAAAAAAAAEAAAAZHJzL1BLAwQUAAAACACHTuJA/dxRMdUAAAAG&#10;AQAADwAAAGRycy9kb3ducmV2LnhtbE2Oy07DMBBF90j8gzVI7KhdCqiEOBWvFgm6KAUhltN4SKLG&#10;4yh2H/D1DGIByzn36s7JJ3vfqi31sQlsYTgwoIjL4BquLLy+TE/GoGJCdtgGJgufFGFSHB7kmLmw&#10;42faLlOlZIRjhhbqlLpM61jW5DEOQkcs2UfoPSY5+0q7Hncy7lt9asyF9tiwfKixo9uayvVy4y3Q&#10;Hc6m9zcPl3O9/lpch/fZ09njm7XHR0NzBSrRPv2V4Udf1KEQp1XYsIuqtSDeSagZgZJ0PDoXsPoF&#10;usj1f/3iG1BLAwQUAAAACACHTuJA2WzQYvgBAADNAwAADgAAAGRycy9lMm9Eb2MueG1srVPNjtMw&#10;EL4j8Q6W7zRp2EIaNd1Dq+WCoBLwAK7jJJb8J4+3aV+CF0DiBieO3HmbXR6DsZPdLctlD+TgzHjG&#10;38z3eby6PGpFDsKDtKam81lOiTDcNtJ0Nf308epFSQkEZhqmrBE1PQmgl+vnz1aDq0Rhe6sa4QmC&#10;GKgGV9M+BFdlGfBeaAYz64TBYGu9ZgFd32WNZwOia5UVef4qG6xvnLdcAODudgzSCdE/BdC2reRi&#10;a/m1FiaMqF4oFpAS9NIBXadu21bw8L5tQQSiaopMQ1qxCNr7uGbrFas6z1wv+dQCe0oLjzhpJg0W&#10;vYfassDItZf/QGnJvQXbhhm3OhuJJEWQxTx/pM2HnjmRuKDU4O5Fh/8Hy98ddp7IpqbFBSWGabzx&#10;2y8/bz5/+/3rK663P74TjKBMg4MKszdm5ycP3M5HzsfW6/hHNuSIIzW/KPMSBT7VdPl6WeaLUWVx&#10;DIRjfPEyL4oFxjkmpBvIHjCch/BGWE2iUVMlTRSAVezwFgLWxdS7lLht7JVUKl2iMmTA4ss8QTOc&#10;zBYnAqtoh+zAdJQw1eHI8+ATJFglm3g8AoHv9hvlyYHhoGzy+MWusdxfabH2lkE/5qXQSE7LgK9C&#10;SV3T8vy0MhFdpEmcGEQhR+mitbfNKSmaRQ9vORWdJjKO0bmP9vkrXP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xRMdUAAAAGAQAADwAAAAAAAAABACAAAAAiAAAAZHJzL2Rvd25yZXYueG1sUEsB&#10;AhQAFAAAAAgAh07iQNls0GL4AQAAzQMAAA4AAAAAAAAAAQAgAAAAJAEAAGRycy9lMm9Eb2MueG1s&#10;UEsFBgAAAAAGAAYAWQEAAI4FAAAAAA==&#10;">
                <v:fill on="f" focussize="0,0"/>
                <v:stroke weight="1.5pt" color="#C00000 [3204]" miterlimit="8" joinstyle="miter"/>
                <v:imagedata o:title=""/>
                <o:lock v:ext="edit" aspectratio="f"/>
              </v:line>
            </w:pict>
          </mc:Fallback>
        </mc:AlternateContent>
      </w:r>
    </w:p>
    <w:p w14:paraId="53AA67B0">
      <w:pPr>
        <w:numPr>
          <w:ilvl w:val="0"/>
          <w:numId w:val="0"/>
        </w:numPr>
        <w:rPr>
          <w:rFonts w:hint="default" w:ascii="方正小标宋简体" w:hAnsi="方正小标宋简体" w:eastAsia="方正小标宋简体" w:cs="方正小标宋简体"/>
          <w:b w:val="0"/>
          <w:bCs w:val="0"/>
          <w:caps w:val="0"/>
          <w:color w:val="333333"/>
          <w:spacing w:val="0"/>
          <w:sz w:val="24"/>
          <w:szCs w:val="24"/>
          <w:lang w:val="en-US" w:eastAsia="zh-CN"/>
        </w:rPr>
      </w:pPr>
    </w:p>
    <w:p w14:paraId="70B86FDA">
      <w:pPr>
        <w:rPr>
          <w:rFonts w:hint="default" w:ascii="方正小标宋简体" w:hAnsi="方正小标宋简体" w:eastAsia="方正小标宋简体" w:cs="方正小标宋简体"/>
          <w:b w:val="0"/>
          <w:bCs w:val="0"/>
          <w:caps w:val="0"/>
          <w:color w:val="333333"/>
          <w:spacing w:val="0"/>
          <w:sz w:val="24"/>
          <w:szCs w:val="24"/>
          <w:lang w:val="en-US" w:eastAsia="zh-CN"/>
        </w:rPr>
      </w:pPr>
      <w:r>
        <w:rPr>
          <w:rFonts w:hint="default" w:ascii="方正小标宋简体" w:hAnsi="方正小标宋简体" w:eastAsia="方正小标宋简体" w:cs="方正小标宋简体"/>
          <w:b w:val="0"/>
          <w:bCs w:val="0"/>
          <w:caps w:val="0"/>
          <w:color w:val="333333"/>
          <w:spacing w:val="0"/>
          <w:sz w:val="24"/>
          <w:szCs w:val="24"/>
          <w:lang w:val="en-US" w:eastAsia="zh-CN"/>
        </w:rPr>
        <w:br w:type="page"/>
      </w:r>
    </w:p>
    <w:p w14:paraId="75BEFAA0">
      <w:pPr>
        <w:numPr>
          <w:ilvl w:val="0"/>
          <w:numId w:val="0"/>
        </w:numPr>
        <w:jc w:val="center"/>
        <w:rPr>
          <w:rFonts w:hint="default" w:ascii="方正小标宋简体" w:hAnsi="方正小标宋简体" w:eastAsia="方正小标宋简体" w:cs="方正小标宋简体"/>
          <w:b/>
          <w:bCs/>
          <w:sz w:val="44"/>
          <w:szCs w:val="44"/>
          <w:lang w:val="en-US" w:eastAsia="zh-CN"/>
        </w:rPr>
      </w:pPr>
      <w:r>
        <w:rPr>
          <w:rFonts w:hint="eastAsia" w:ascii="方正小标宋简体" w:hAnsi="方正小标宋简体" w:eastAsia="方正小标宋简体" w:cs="方正小标宋简体"/>
          <w:b/>
          <w:bCs/>
          <w:kern w:val="2"/>
          <w:sz w:val="44"/>
          <w:szCs w:val="44"/>
          <w:lang w:val="en-US" w:eastAsia="zh-CN" w:bidi="ar-SA"/>
        </w:rPr>
        <w:t xml:space="preserve">第三部分 </w:t>
      </w:r>
      <w:r>
        <w:rPr>
          <w:rFonts w:hint="eastAsia" w:ascii="方正小标宋简体" w:hAnsi="方正小标宋简体" w:eastAsia="方正小标宋简体" w:cs="方正小标宋简体"/>
          <w:b/>
          <w:bCs/>
          <w:sz w:val="44"/>
          <w:szCs w:val="44"/>
          <w:lang w:val="en-US" w:eastAsia="zh-CN"/>
        </w:rPr>
        <w:t>学生论文、专利成果</w:t>
      </w:r>
    </w:p>
    <w:p w14:paraId="01F7BDD8">
      <w:pPr>
        <w:jc w:val="center"/>
        <w:rPr>
          <w:rFonts w:ascii="仿宋" w:hAnsi="仿宋" w:eastAsia="仿宋"/>
          <w:b/>
          <w:bCs/>
          <w:sz w:val="30"/>
          <w:szCs w:val="30"/>
        </w:rPr>
      </w:pPr>
      <w:r>
        <w:rPr>
          <w:rFonts w:hint="eastAsia" w:ascii="黑体" w:hAnsi="黑体" w:eastAsia="黑体"/>
          <w:b/>
          <w:bCs/>
          <w:sz w:val="32"/>
          <w:szCs w:val="32"/>
        </w:rPr>
        <w:t>SQLite数据库安全扫描与防护系统V1.0</w:t>
      </w:r>
    </w:p>
    <w:p w14:paraId="674A0E0C">
      <w:pPr>
        <w:jc w:val="left"/>
        <w:rPr>
          <w:rFonts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发明人</w:t>
      </w:r>
    </w:p>
    <w:p w14:paraId="73D6D180">
      <w:pPr>
        <w:jc w:val="left"/>
        <w:rPr>
          <w:rFonts w:hint="default" w:ascii="仿宋" w:hAnsi="仿宋" w:eastAsia="仿宋"/>
          <w:b/>
          <w:bCs/>
          <w:sz w:val="30"/>
          <w:szCs w:val="30"/>
          <w:lang w:val="en-US" w:eastAsia="zh-CN"/>
        </w:rPr>
      </w:pPr>
      <w:r>
        <w:rPr>
          <w:rFonts w:hint="eastAsia" w:ascii="仿宋" w:hAnsi="仿宋" w:eastAsia="仿宋"/>
          <w:b/>
          <w:bCs/>
          <w:sz w:val="30"/>
          <w:szCs w:val="30"/>
          <w:lang w:val="en-US" w:eastAsia="zh-CN"/>
        </w:rPr>
        <w:t>蒋灿</w:t>
      </w:r>
    </w:p>
    <w:p w14:paraId="666634CB">
      <w:pPr>
        <w:jc w:val="left"/>
        <w:rPr>
          <w:rFonts w:ascii="仿宋_GB2312" w:hAnsi="仿宋_GB2312" w:eastAsia="仿宋_GB2312" w:cs="仿宋_GB2312"/>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专利号</w:t>
      </w:r>
    </w:p>
    <w:p w14:paraId="3838BB24">
      <w:pPr>
        <w:jc w:val="left"/>
        <w:rPr>
          <w:rFonts w:hint="default" w:ascii="仿宋" w:hAnsi="仿宋" w:eastAsia="仿宋"/>
          <w:b/>
          <w:bCs/>
          <w:sz w:val="30"/>
          <w:szCs w:val="30"/>
          <w:lang w:val="en-US" w:eastAsia="zh-CN"/>
        </w:rPr>
      </w:pPr>
      <w:r>
        <w:rPr>
          <w:rFonts w:hint="eastAsia" w:ascii="仿宋" w:hAnsi="仿宋" w:eastAsia="仿宋"/>
          <w:b/>
          <w:bCs/>
          <w:sz w:val="30"/>
          <w:szCs w:val="30"/>
          <w:lang w:val="en-US" w:eastAsia="zh-CN"/>
        </w:rPr>
        <w:t>2023SR1007900</w:t>
      </w:r>
    </w:p>
    <w:p w14:paraId="6E36202D">
      <w:pPr>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三</w:t>
      </w:r>
      <w:r>
        <w:rPr>
          <w:rFonts w:ascii="仿宋_GB2312" w:hAnsi="仿宋_GB2312" w:eastAsia="仿宋_GB2312" w:cs="仿宋_GB2312"/>
          <w:b/>
          <w:bCs/>
          <w:sz w:val="30"/>
          <w:szCs w:val="30"/>
        </w:rPr>
        <w:t>、</w:t>
      </w:r>
      <w:r>
        <w:rPr>
          <w:rFonts w:hint="eastAsia" w:ascii="仿宋_GB2312" w:hAnsi="仿宋_GB2312" w:eastAsia="仿宋_GB2312" w:cs="仿宋_GB2312"/>
          <w:b/>
          <w:bCs/>
          <w:sz w:val="30"/>
          <w:szCs w:val="30"/>
        </w:rPr>
        <w:t>专利申请日</w:t>
      </w:r>
    </w:p>
    <w:p w14:paraId="749F9FCD">
      <w:pPr>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2023年9月4日</w:t>
      </w:r>
    </w:p>
    <w:p w14:paraId="582D571C">
      <w:pPr>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四、专利权人</w:t>
      </w:r>
    </w:p>
    <w:p w14:paraId="7B9081FE">
      <w:pPr>
        <w:jc w:val="left"/>
        <w:rPr>
          <w:rFonts w:hint="eastAsia" w:ascii="仿宋_GB2312" w:hAnsi="仿宋_GB2312" w:eastAsia="仿宋_GB2312" w:cs="仿宋_GB2312"/>
          <w:sz w:val="30"/>
          <w:szCs w:val="30"/>
        </w:rPr>
      </w:pPr>
      <w:r>
        <w:rPr>
          <w:rFonts w:hint="eastAsia" w:ascii="仿宋_GB2312" w:hAnsi="仿宋_GB2312" w:eastAsia="仿宋_GB2312" w:cs="仿宋_GB2312"/>
          <w:b/>
          <w:bCs/>
          <w:sz w:val="30"/>
          <w:szCs w:val="30"/>
          <w:lang w:val="en-US" w:eastAsia="zh-CN"/>
        </w:rPr>
        <w:t>蒋灿</w:t>
      </w:r>
    </w:p>
    <w:p w14:paraId="45B0A300">
      <w:pPr>
        <w:numPr>
          <w:ilvl w:val="0"/>
          <w:numId w:val="0"/>
        </w:numPr>
        <w:ind w:leftChars="0"/>
        <w:jc w:val="left"/>
        <w:rPr>
          <w:rFonts w:hint="eastAsia" w:ascii="仿宋_GB2312" w:hAnsi="仿宋_GB2312" w:eastAsia="仿宋_GB2312" w:cs="仿宋_GB2312"/>
          <w:sz w:val="30"/>
          <w:szCs w:val="30"/>
          <w:lang w:eastAsia="zh-CN"/>
        </w:rPr>
      </w:pPr>
      <w:r>
        <w:rPr>
          <w:rFonts w:hint="eastAsia" w:ascii="仿宋_GB2312" w:hAnsi="仿宋_GB2312" w:eastAsia="仿宋_GB2312" w:cs="仿宋_GB2312"/>
          <w:sz w:val="30"/>
          <w:szCs w:val="30"/>
          <w:lang w:eastAsia="zh-CN"/>
        </w:rPr>
        <w:drawing>
          <wp:inline distT="0" distB="0" distL="114300" distR="114300">
            <wp:extent cx="3035300" cy="4106545"/>
            <wp:effectExtent l="0" t="0" r="0" b="8255"/>
            <wp:docPr id="26" name="图片 26" descr="SQLite数据库安全扫描与防护系统V1.0蒋灿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SQLite数据库安全扫描与防护系统V1.0蒋灿_00"/>
                    <pic:cNvPicPr>
                      <a:picLocks noChangeAspect="1"/>
                    </pic:cNvPicPr>
                  </pic:nvPicPr>
                  <pic:blipFill>
                    <a:blip r:embed="rId18"/>
                    <a:stretch>
                      <a:fillRect/>
                    </a:stretch>
                  </pic:blipFill>
                  <pic:spPr>
                    <a:xfrm>
                      <a:off x="0" y="0"/>
                      <a:ext cx="3035300" cy="4106545"/>
                    </a:xfrm>
                    <a:prstGeom prst="rect">
                      <a:avLst/>
                    </a:prstGeom>
                  </pic:spPr>
                </pic:pic>
              </a:graphicData>
            </a:graphic>
          </wp:inline>
        </w:drawing>
      </w:r>
    </w:p>
    <w:p w14:paraId="643FB4F9">
      <w:pPr>
        <w:numPr>
          <w:ilvl w:val="0"/>
          <w:numId w:val="0"/>
        </w:numPr>
        <w:ind w:leftChars="0"/>
        <w:jc w:val="left"/>
        <w:rPr>
          <w:rFonts w:hint="default" w:ascii="仿宋_GB2312" w:hAnsi="仿宋_GB2312" w:eastAsia="仿宋_GB2312" w:cs="仿宋_GB2312"/>
          <w:sz w:val="30"/>
          <w:szCs w:val="30"/>
          <w:lang w:val="en-US" w:eastAsia="zh-CN"/>
        </w:rPr>
      </w:pPr>
      <w:r>
        <w:rPr>
          <w:sz w:val="30"/>
        </w:rPr>
        <mc:AlternateContent>
          <mc:Choice Requires="wps">
            <w:drawing>
              <wp:anchor distT="0" distB="0" distL="114300" distR="114300" simplePos="0" relativeHeight="251671552" behindDoc="0" locked="0" layoutInCell="1" allowOverlap="1">
                <wp:simplePos x="0" y="0"/>
                <wp:positionH relativeFrom="column">
                  <wp:posOffset>-39370</wp:posOffset>
                </wp:positionH>
                <wp:positionV relativeFrom="paragraph">
                  <wp:posOffset>313055</wp:posOffset>
                </wp:positionV>
                <wp:extent cx="5302250" cy="0"/>
                <wp:effectExtent l="0" t="9525" r="6350" b="15875"/>
                <wp:wrapNone/>
                <wp:docPr id="29" name="直接连接符 29"/>
                <wp:cNvGraphicFramePr/>
                <a:graphic xmlns:a="http://schemas.openxmlformats.org/drawingml/2006/main">
                  <a:graphicData uri="http://schemas.microsoft.com/office/word/2010/wordprocessingShape">
                    <wps:wsp>
                      <wps:cNvCnPr/>
                      <wps:spPr>
                        <a:xfrm>
                          <a:off x="1148080" y="866584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3.1pt;margin-top:24.65pt;height:0pt;width:417.5pt;z-index:251671552;mso-width-relative:page;mso-height-relative:page;" filled="f" stroked="t" coordsize="21600,21600" o:gfxdata="UEsDBAoAAAAAAIdO4kAAAAAAAAAAAAAAAAAEAAAAZHJzL1BLAwQUAAAACACHTuJAqztfiNoAAAAI&#10;AQAADwAAAGRycy9kb3ducmV2LnhtbE2PS0/DMBCE70j8B2uRuLVOQ1WlIU7Fq0UqHEpBiOM2WZKo&#10;8TqK3Qf8ehZxoMedGc1+k82OtlV76n3j2MBoGIEiLlzZcGXg7XU+SED5gFxi65gMfJGHWX5+lmFa&#10;ugO/0H4dKiUl7FM0UIfQpVr7oiaLfug6YvE+XW8xyNlXuuzxIOW21XEUTbTFhuVDjR3d1VRs1ztr&#10;gO5xMX+4fZw+6+336sZ9LJ7Gy3djLi9G0TWoQMfwH4ZffEGHXJg2bselV62BwSSWpIHx9AqU+Emc&#10;yJTNn6DzTJ8OyH8AUEsDBBQAAAAIAIdO4kCt6Wej+QEAAM4DAAAOAAAAZHJzL2Uyb0RvYy54bWyt&#10;U82O0zAQviPxDpbvNGnYVtmo6R5aLRcElYAHcB0nseQ/ebxN+xK8ABI3OHHkztuw+xiMnbB0dy97&#10;IAdnxjP+Zr7P49XVUStyEB6kNTWdz3JKhOG2kaar6aeP169KSiAw0zBljajpSQC9Wr98sRpcJQrb&#10;W9UITxDEQDW4mvYhuCrLgPdCM5hZJwwGW+s1C+j6Lms8GxBdq6zI82U2WN84b7kAwN3tGKQTon8O&#10;oG1bycXW8hstTBhRvVAsICXopQO6Tt22reDhfduCCETVFJmGtGIRtPdxzdYrVnWeuV7yqQX2nBYe&#10;cdJMGix6D7VlgZEbL59Aacm9BduGGbc6G4kkRZDFPH+kzYeeOZG4oNTg7kWH/wfL3x12nsimpsUl&#10;JYZpvPHbLz9/f/529+srrrc/vhOMoEyDgwqzN2bnJw/czkfOx9br+Ec25IgjNb8o8xIFPtW0XC4X&#10;5cVilFkcA+GYsHidF8UCEzhmpCvI/oE4D+GNsJpEo6ZKmqgAq9jhLQQsjKl/U+K2sddSqXSLypAB&#10;q1/mCZrhaLY4ElhFO6QHpqOEqQ5nngefIMEq2cTjEQh8t98oTw4MJ2WTxy92jeUepMXaWwb9mJdC&#10;IzktAz4LJTWSPj+tTEQXaRQnBlHJUbto7W1zSpJm0cNrTkWnkYxzdO6jff4M1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ztfiNoAAAAIAQAADwAAAAAAAAABACAAAAAiAAAAZHJzL2Rvd25yZXYu&#10;eG1sUEsBAhQAFAAAAAgAh07iQK3pZ6P5AQAAzgMAAA4AAAAAAAAAAQAgAAAAKQEAAGRycy9lMm9E&#10;b2MueG1sUEsFBgAAAAAGAAYAWQEAAJQFAAAAAA==&#10;">
                <v:fill on="f" focussize="0,0"/>
                <v:stroke weight="1.5pt" color="#C00000 [3204]" miterlimit="8" joinstyle="miter"/>
                <v:imagedata o:title=""/>
                <o:lock v:ext="edit" aspectratio="f"/>
              </v:line>
            </w:pict>
          </mc:Fallback>
        </mc:AlternateContent>
      </w:r>
      <w:r>
        <w:rPr>
          <w:rFonts w:hint="eastAsia" w:ascii="仿宋_GB2312" w:hAnsi="仿宋_GB2312" w:eastAsia="仿宋_GB2312" w:cs="仿宋_GB2312"/>
          <w:sz w:val="30"/>
          <w:szCs w:val="30"/>
        </w:rPr>
        <w:t>SQLite数据库安全扫描与防护系统V1.0</w:t>
      </w:r>
      <w:r>
        <w:rPr>
          <w:rFonts w:hint="eastAsia" w:ascii="仿宋_GB2312" w:hAnsi="仿宋_GB2312" w:eastAsia="仿宋_GB2312" w:cs="仿宋_GB2312"/>
          <w:sz w:val="30"/>
          <w:szCs w:val="30"/>
          <w:lang w:val="en-US" w:eastAsia="zh-CN"/>
        </w:rPr>
        <w:t>-软件著作权登记证书</w:t>
      </w:r>
    </w:p>
    <w:p w14:paraId="6DE1C3AA">
      <w:pPr>
        <w:spacing w:line="560" w:lineRule="exact"/>
        <w:jc w:val="center"/>
        <w:rPr>
          <w:rFonts w:hint="default" w:ascii="Times New Roman" w:hAnsi="Times New Roman" w:eastAsia="黑体" w:cs="Times New Roman"/>
          <w:b/>
          <w:bCs/>
          <w:sz w:val="32"/>
          <w:szCs w:val="32"/>
        </w:rPr>
      </w:pPr>
      <w:r>
        <w:rPr>
          <w:rFonts w:hint="default" w:ascii="Times New Roman" w:hAnsi="Times New Roman" w:eastAsia="黑体" w:cs="Times New Roman"/>
          <w:b/>
          <w:bCs/>
          <w:sz w:val="32"/>
          <w:szCs w:val="32"/>
        </w:rPr>
        <w:t>一种制药用压片装置</w:t>
      </w:r>
    </w:p>
    <w:p w14:paraId="091C36E4">
      <w:pPr>
        <w:jc w:val="left"/>
        <w:rPr>
          <w:rFonts w:hint="default" w:ascii="Times New Roman" w:hAnsi="Times New Roman" w:eastAsia="仿宋" w:cs="Times New Roman"/>
          <w:sz w:val="30"/>
          <w:szCs w:val="30"/>
        </w:rPr>
      </w:pPr>
    </w:p>
    <w:p w14:paraId="1A726C1F">
      <w:pPr>
        <w:jc w:val="left"/>
        <w:rPr>
          <w:rFonts w:hint="default" w:ascii="Times New Roman" w:hAnsi="Times New Roman" w:eastAsia="仿宋" w:cs="Times New Roman"/>
          <w:b/>
          <w:bCs/>
          <w:sz w:val="30"/>
          <w:szCs w:val="30"/>
        </w:rPr>
      </w:pPr>
      <w:r>
        <w:rPr>
          <w:rFonts w:hint="default" w:ascii="Times New Roman" w:hAnsi="Times New Roman" w:eastAsia="仿宋_GB2312" w:cs="Times New Roman"/>
          <w:b/>
          <w:bCs/>
          <w:sz w:val="30"/>
          <w:szCs w:val="30"/>
        </w:rPr>
        <w:t>一、发明人</w:t>
      </w:r>
    </w:p>
    <w:p w14:paraId="32AAA9F1">
      <w:pPr>
        <w:ind w:firstLine="602" w:firstLineChars="200"/>
        <w:jc w:val="left"/>
        <w:rPr>
          <w:rFonts w:hint="default" w:ascii="Times New Roman" w:hAnsi="Times New Roman" w:eastAsia="仿宋" w:cs="Times New Roman"/>
          <w:b/>
          <w:bCs/>
          <w:sz w:val="30"/>
          <w:szCs w:val="30"/>
        </w:rPr>
      </w:pPr>
      <w:r>
        <w:rPr>
          <w:rFonts w:hint="default" w:ascii="Times New Roman" w:hAnsi="Times New Roman" w:eastAsia="仿宋" w:cs="Times New Roman"/>
          <w:b/>
          <w:bCs/>
          <w:sz w:val="30"/>
          <w:szCs w:val="30"/>
        </w:rPr>
        <w:t>赵康乐;刘春冬;钟温和;杨静茹</w:t>
      </w:r>
    </w:p>
    <w:p w14:paraId="584663BB">
      <w:pPr>
        <w:jc w:val="left"/>
        <w:rPr>
          <w:rFonts w:hint="default" w:ascii="Times New Roman" w:hAnsi="Times New Roman" w:eastAsia="仿宋_GB2312" w:cs="Times New Roman"/>
          <w:b/>
          <w:bCs/>
          <w:sz w:val="30"/>
          <w:szCs w:val="30"/>
        </w:rPr>
      </w:pPr>
      <w:r>
        <w:rPr>
          <w:rFonts w:hint="default" w:ascii="Times New Roman" w:hAnsi="Times New Roman" w:eastAsia="仿宋_GB2312" w:cs="Times New Roman"/>
          <w:b/>
          <w:bCs/>
          <w:sz w:val="30"/>
          <w:szCs w:val="30"/>
        </w:rPr>
        <w:t>二、专利号</w:t>
      </w:r>
    </w:p>
    <w:p w14:paraId="1F6CED54">
      <w:pPr>
        <w:ind w:firstLine="602" w:firstLineChars="200"/>
        <w:jc w:val="left"/>
        <w:rPr>
          <w:rFonts w:hint="default" w:ascii="Times New Roman" w:hAnsi="Times New Roman" w:eastAsia="仿宋" w:cs="Times New Roman"/>
          <w:b/>
          <w:bCs/>
          <w:sz w:val="30"/>
          <w:szCs w:val="30"/>
        </w:rPr>
      </w:pPr>
      <w:r>
        <w:rPr>
          <w:rFonts w:hint="default" w:ascii="Times New Roman" w:hAnsi="Times New Roman" w:eastAsia="仿宋" w:cs="Times New Roman"/>
          <w:b/>
          <w:bCs/>
          <w:sz w:val="30"/>
          <w:szCs w:val="30"/>
        </w:rPr>
        <w:t>ZL 2023 2 0825839.3</w:t>
      </w:r>
    </w:p>
    <w:p w14:paraId="30D974AD">
      <w:pPr>
        <w:jc w:val="left"/>
        <w:rPr>
          <w:rFonts w:hint="default" w:ascii="Times New Roman" w:hAnsi="Times New Roman" w:eastAsia="仿宋_GB2312" w:cs="Times New Roman"/>
          <w:b/>
          <w:bCs/>
          <w:sz w:val="30"/>
          <w:szCs w:val="30"/>
        </w:rPr>
      </w:pPr>
      <w:r>
        <w:rPr>
          <w:rFonts w:hint="default" w:ascii="Times New Roman" w:hAnsi="Times New Roman" w:eastAsia="仿宋_GB2312" w:cs="Times New Roman"/>
          <w:b/>
          <w:bCs/>
          <w:sz w:val="30"/>
          <w:szCs w:val="30"/>
        </w:rPr>
        <w:t>三、专利申请日</w:t>
      </w:r>
    </w:p>
    <w:p w14:paraId="215DDD6D">
      <w:pPr>
        <w:ind w:firstLine="602" w:firstLineChars="200"/>
        <w:jc w:val="left"/>
        <w:rPr>
          <w:rFonts w:hint="default" w:ascii="Times New Roman" w:hAnsi="Times New Roman" w:eastAsia="仿宋_GB2312" w:cs="Times New Roman"/>
          <w:b/>
          <w:bCs/>
          <w:sz w:val="30"/>
          <w:szCs w:val="30"/>
        </w:rPr>
      </w:pPr>
      <w:r>
        <w:rPr>
          <w:rFonts w:hint="default" w:ascii="Times New Roman" w:hAnsi="Times New Roman" w:eastAsia="仿宋_GB2312" w:cs="Times New Roman"/>
          <w:b/>
          <w:bCs/>
          <w:sz w:val="30"/>
          <w:szCs w:val="30"/>
        </w:rPr>
        <w:t>2023年04月10日</w:t>
      </w:r>
    </w:p>
    <w:p w14:paraId="29046A80">
      <w:pPr>
        <w:jc w:val="left"/>
        <w:rPr>
          <w:rFonts w:hint="default" w:ascii="Times New Roman" w:hAnsi="Times New Roman" w:eastAsia="仿宋_GB2312" w:cs="Times New Roman"/>
          <w:b/>
          <w:bCs/>
          <w:sz w:val="30"/>
          <w:szCs w:val="30"/>
        </w:rPr>
      </w:pPr>
      <w:r>
        <w:rPr>
          <w:rFonts w:hint="default" w:ascii="Times New Roman" w:hAnsi="Times New Roman" w:eastAsia="仿宋_GB2312" w:cs="Times New Roman"/>
          <w:b/>
          <w:bCs/>
          <w:sz w:val="30"/>
          <w:szCs w:val="30"/>
        </w:rPr>
        <w:t>四、专利权人</w:t>
      </w:r>
    </w:p>
    <w:p w14:paraId="29768A6A">
      <w:pPr>
        <w:ind w:firstLine="602" w:firstLineChars="200"/>
        <w:jc w:val="left"/>
        <w:rPr>
          <w:rFonts w:hint="default" w:ascii="Times New Roman" w:hAnsi="Times New Roman" w:eastAsia="仿宋_GB2312" w:cs="Times New Roman"/>
          <w:b/>
          <w:bCs/>
          <w:sz w:val="30"/>
          <w:szCs w:val="30"/>
        </w:rPr>
      </w:pPr>
      <w:r>
        <w:rPr>
          <w:rFonts w:hint="default" w:ascii="Times New Roman" w:hAnsi="Times New Roman" w:eastAsia="仿宋_GB2312" w:cs="Times New Roman"/>
          <w:b/>
          <w:bCs/>
          <w:sz w:val="30"/>
          <w:szCs w:val="30"/>
        </w:rPr>
        <w:t>湖州学院</w:t>
      </w:r>
    </w:p>
    <w:p w14:paraId="37CCE180">
      <w:pPr>
        <w:numPr>
          <w:ilvl w:val="0"/>
          <w:numId w:val="0"/>
        </w:numPr>
        <w:ind w:firstLine="600" w:firstLineChars="200"/>
        <w:jc w:val="left"/>
        <w:rPr>
          <w:rFonts w:hint="eastAsia" w:ascii="Times New Roman" w:hAnsi="Times New Roman" w:eastAsia="仿宋_GB2312" w:cs="Times New Roman"/>
          <w:sz w:val="30"/>
          <w:szCs w:val="30"/>
          <w:lang w:val="en-US" w:eastAsia="zh-CN"/>
        </w:rPr>
      </w:pPr>
    </w:p>
    <w:p w14:paraId="13D2457D">
      <w:pPr>
        <w:numPr>
          <w:ilvl w:val="0"/>
          <w:numId w:val="0"/>
        </w:numPr>
        <w:jc w:val="left"/>
        <w:rPr>
          <w:rFonts w:hint="eastAsia" w:ascii="Times New Roman" w:hAnsi="Times New Roman" w:eastAsia="仿宋_GB2312" w:cs="Times New Roman"/>
          <w:sz w:val="30"/>
          <w:szCs w:val="30"/>
          <w:lang w:val="en-US" w:eastAsia="zh-CN"/>
        </w:rPr>
      </w:pPr>
      <w:r>
        <w:drawing>
          <wp:inline distT="0" distB="0" distL="114300" distR="114300">
            <wp:extent cx="3514090" cy="3966210"/>
            <wp:effectExtent l="0" t="0" r="3810" b="889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9"/>
                    <a:stretch>
                      <a:fillRect/>
                    </a:stretch>
                  </pic:blipFill>
                  <pic:spPr>
                    <a:xfrm>
                      <a:off x="0" y="0"/>
                      <a:ext cx="3514090" cy="3966210"/>
                    </a:xfrm>
                    <a:prstGeom prst="rect">
                      <a:avLst/>
                    </a:prstGeom>
                    <a:noFill/>
                    <a:ln>
                      <a:noFill/>
                    </a:ln>
                  </pic:spPr>
                </pic:pic>
              </a:graphicData>
            </a:graphic>
          </wp:inline>
        </w:drawing>
      </w:r>
    </w:p>
    <w:p w14:paraId="6ED4709F">
      <w:pPr>
        <w:jc w:val="center"/>
        <w:rPr>
          <w:rFonts w:hint="eastAsia" w:ascii="Times New Roman" w:hAnsi="Times New Roman" w:eastAsia="仿宋_GB2312" w:cs="Times New Roman"/>
          <w:sz w:val="30"/>
          <w:szCs w:val="30"/>
          <w:lang w:val="en-US" w:eastAsia="zh-CN"/>
        </w:rPr>
      </w:pPr>
      <w:r>
        <w:rPr>
          <w:rFonts w:hint="eastAsia" w:ascii="Times New Roman" w:hAnsi="Times New Roman" w:eastAsia="仿宋_GB2312" w:cs="Times New Roman"/>
          <w:sz w:val="30"/>
          <w:szCs w:val="30"/>
          <w:lang w:val="en-US" w:eastAsia="zh-CN"/>
        </w:rPr>
        <w:t>装置示意图</w:t>
      </w:r>
    </w:p>
    <w:p w14:paraId="50C51818">
      <w:pPr>
        <w:jc w:val="left"/>
        <w:rPr>
          <w:rFonts w:hint="default" w:ascii="Times New Roman" w:hAnsi="Times New Roman" w:eastAsia="仿宋" w:cs="Times New Roman"/>
          <w:sz w:val="30"/>
          <w:szCs w:val="30"/>
        </w:rPr>
      </w:pPr>
      <w:r>
        <w:rPr>
          <w:rFonts w:hint="default" w:ascii="Times New Roman" w:hAnsi="Times New Roman" w:cs="Times New Roman"/>
        </w:rPr>
        <w:drawing>
          <wp:inline distT="0" distB="0" distL="114300" distR="114300">
            <wp:extent cx="4406900" cy="6131560"/>
            <wp:effectExtent l="0" t="0" r="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0"/>
                    <a:stretch>
                      <a:fillRect/>
                    </a:stretch>
                  </pic:blipFill>
                  <pic:spPr>
                    <a:xfrm>
                      <a:off x="0" y="0"/>
                      <a:ext cx="4406900" cy="6131560"/>
                    </a:xfrm>
                    <a:prstGeom prst="rect">
                      <a:avLst/>
                    </a:prstGeom>
                    <a:noFill/>
                    <a:ln>
                      <a:noFill/>
                    </a:ln>
                  </pic:spPr>
                </pic:pic>
              </a:graphicData>
            </a:graphic>
          </wp:inline>
        </w:drawing>
      </w:r>
    </w:p>
    <w:p w14:paraId="53B8173E">
      <w:pPr>
        <w:numPr>
          <w:ilvl w:val="0"/>
          <w:numId w:val="0"/>
        </w:numPr>
        <w:ind w:leftChars="0"/>
        <w:jc w:val="left"/>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rPr>
        <w:t>一种制药用压片装置</w:t>
      </w:r>
      <w:r>
        <w:rPr>
          <w:rFonts w:hint="eastAsia" w:ascii="仿宋_GB2312" w:hAnsi="仿宋_GB2312" w:eastAsia="仿宋_GB2312" w:cs="仿宋_GB2312"/>
          <w:sz w:val="30"/>
          <w:szCs w:val="30"/>
          <w:lang w:val="en-US" w:eastAsia="zh-CN"/>
        </w:rPr>
        <w:t>-专利证书</w:t>
      </w:r>
    </w:p>
    <w:p w14:paraId="00BDF6CC">
      <w:pPr>
        <w:numPr>
          <w:ilvl w:val="0"/>
          <w:numId w:val="0"/>
        </w:numPr>
        <w:rPr>
          <w:rFonts w:hint="default" w:ascii="方正小标宋简体" w:hAnsi="方正小标宋简体" w:eastAsia="方正小标宋简体" w:cs="方正小标宋简体"/>
          <w:b/>
          <w:bCs/>
          <w:sz w:val="44"/>
          <w:szCs w:val="44"/>
          <w:lang w:val="en-US" w:eastAsia="zh-CN"/>
        </w:rPr>
      </w:pPr>
      <w:r>
        <w:rPr>
          <w:sz w:val="30"/>
        </w:rPr>
        <mc:AlternateContent>
          <mc:Choice Requires="wps">
            <w:drawing>
              <wp:anchor distT="0" distB="0" distL="114300" distR="114300" simplePos="0" relativeHeight="251672576" behindDoc="0" locked="0" layoutInCell="1" allowOverlap="1">
                <wp:simplePos x="0" y="0"/>
                <wp:positionH relativeFrom="column">
                  <wp:posOffset>-26670</wp:posOffset>
                </wp:positionH>
                <wp:positionV relativeFrom="paragraph">
                  <wp:posOffset>405765</wp:posOffset>
                </wp:positionV>
                <wp:extent cx="5302250" cy="0"/>
                <wp:effectExtent l="0" t="9525" r="6350" b="15875"/>
                <wp:wrapNone/>
                <wp:docPr id="30" name="直接连接符 30"/>
                <wp:cNvGraphicFramePr/>
                <a:graphic xmlns:a="http://schemas.openxmlformats.org/drawingml/2006/main">
                  <a:graphicData uri="http://schemas.microsoft.com/office/word/2010/wordprocessingShape">
                    <wps:wsp>
                      <wps:cNvCnPr/>
                      <wps:spPr>
                        <a:xfrm>
                          <a:off x="1148080" y="866584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1pt;margin-top:31.95pt;height:0pt;width:417.5pt;z-index:251672576;mso-width-relative:page;mso-height-relative:page;" filled="f" stroked="t" coordsize="21600,21600" o:gfxdata="UEsDBAoAAAAAAIdO4kAAAAAAAAAAAAAAAAAEAAAAZHJzL1BLAwQUAAAACACHTuJASIAJ89kAAAAI&#10;AQAADwAAAGRycy9kb3ducmV2LnhtbE2PS0/DMBCE70j8B2uRuLVOH6raEKfi1SIBBygIcdzGSxI1&#10;Xkex+4BfzyIO7XFnRrPfZPODa9SOulB7NjDoJ6CIC29rLg28vy16U1AhIltsPJOBbwowz8/PMkyt&#10;3/Mr7VaxVFLCIUUDVYxtqnUoKnIY+r4lFu/Ldw6jnF2pbYd7KXeNHibJRDusWT5U2NJtRcVmtXUG&#10;6A6Xi/ubh9mz3vy8XPvP5dP48cOYy4tBcgUq0iEew/CHL+iQC9Pab9kG1RjojYeSNDAZzUCJPx0l&#10;MmX9L+g806cD8l9QSwMEFAAAAAgAh07iQBJFNyb3AQAAzgMAAA4AAABkcnMvZTJvRG9jLnhtbK1T&#10;zY7TMBC+I/EOlu80aXdblajpHlotFwSVgAdwHTux5D95vE37ErwAEjc4ceTO27D7GIydsNtdLnsg&#10;B2fGM/5mvs/j1dXRaHIQAZSzNZ1OSkqE5a5Rtq3pp4/Xr5aUQGS2YdpZUdOTAHq1fvli1ftKzFzn&#10;dCMCQRALVe9r2sXoq6IA3gnDYOK8sBiULhgW0Q1t0QTWI7rRxawsF0XvQuOD4wIAd7dDkI6I4TmA&#10;TkrFxdbxGyNsHFCD0CwiJeiUB7rO3UopeHwvJYhIdE2RacwrFkF7n9ZivWJVG5jvFB9bYM9p4Qkn&#10;w5TFovdQWxYZuQnqHyijeHDgZJxwZ4qBSFYEWUzLJ9p86JgXmQtKDf5edPh/sPzdYReIamp6gZJY&#10;ZvDGb7/8/P35292vr7je/vhOMIIy9R4qzN7YXRg98LuQOB9lMOmPbMgRR2p6uSyXiHaq6XKxmC8v&#10;54PM4hgJx4T5RTmbzTGBY0bGLh5AfID4RjhDklFTrWxSgFXs8BYiFsbUvylp27prpXW+RW1Jj9Vf&#10;lxma4WhKHAmsYjzSA9tSwnSLM89jyJDgtGrS8QQEod1vdCAHhpOyKdOXusZyj9JS7S2DbsjLoYGc&#10;URGfhVYGSZ+f1jahizyKI4Ok5KBdsvauOWVJi+ThNeei40imOTr30T5/hu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IAJ89kAAAAIAQAADwAAAAAAAAABACAAAAAiAAAAZHJzL2Rvd25yZXYueG1s&#10;UEsBAhQAFAAAAAgAh07iQBJFNyb3AQAAzgMAAA4AAAAAAAAAAQAgAAAAKAEAAGRycy9lMm9Eb2Mu&#10;eG1sUEsFBgAAAAAGAAYAWQEAAJEFAAAAAA==&#10;">
                <v:fill on="f" focussize="0,0"/>
                <v:stroke weight="1.5pt" color="#C00000 [3204]" miterlimit="8" joinstyle="miter"/>
                <v:imagedata o:title=""/>
                <o:lock v:ext="edit" aspectratio="f"/>
              </v:line>
            </w:pict>
          </mc:Fallback>
        </mc:AlternateContent>
      </w:r>
    </w:p>
    <w:p w14:paraId="56A263A7">
      <w:pPr>
        <w:numPr>
          <w:ilvl w:val="0"/>
          <w:numId w:val="0"/>
        </w:numPr>
        <w:rPr>
          <w:rFonts w:hint="default" w:ascii="方正小标宋简体" w:hAnsi="方正小标宋简体" w:eastAsia="方正小标宋简体" w:cs="方正小标宋简体"/>
          <w:b/>
          <w:bCs/>
          <w:sz w:val="44"/>
          <w:szCs w:val="44"/>
          <w:lang w:val="en-US" w:eastAsia="zh-CN"/>
        </w:rPr>
      </w:pPr>
    </w:p>
    <w:p w14:paraId="549C1B42">
      <w:pPr>
        <w:spacing w:line="560" w:lineRule="exact"/>
        <w:jc w:val="center"/>
        <w:rPr>
          <w:rFonts w:hint="eastAsia" w:ascii="黑体" w:hAnsi="黑体" w:eastAsia="黑体"/>
          <w:b/>
          <w:bCs/>
          <w:sz w:val="32"/>
          <w:szCs w:val="32"/>
          <w:lang w:val="en-US" w:eastAsia="zh-CN"/>
        </w:rPr>
      </w:pPr>
      <w:r>
        <w:rPr>
          <w:rFonts w:hint="eastAsia" w:ascii="黑体" w:hAnsi="黑体" w:eastAsia="黑体"/>
          <w:b/>
          <w:bCs/>
          <w:sz w:val="32"/>
          <w:szCs w:val="32"/>
          <w:lang w:val="en-US" w:eastAsia="zh-CN"/>
        </w:rPr>
        <w:t>寻湖之韵</w:t>
      </w:r>
    </w:p>
    <w:p w14:paraId="6392815E">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作者</w:t>
      </w:r>
    </w:p>
    <w:p w14:paraId="67507BF7">
      <w:pPr>
        <w:jc w:val="left"/>
        <w:rPr>
          <w:rFonts w:ascii="仿宋_GB2312" w:hAnsi="仿宋_GB2312" w:eastAsia="仿宋_GB2312" w:cs="仿宋_GB2312"/>
          <w:b/>
          <w:bCs/>
          <w:sz w:val="30"/>
          <w:szCs w:val="30"/>
        </w:rPr>
      </w:pPr>
      <w:r>
        <w:rPr>
          <w:rFonts w:hint="eastAsia" w:ascii="仿宋" w:hAnsi="仿宋" w:eastAsia="仿宋"/>
          <w:b/>
          <w:bCs/>
          <w:sz w:val="30"/>
          <w:szCs w:val="30"/>
          <w:lang w:val="en-US" w:eastAsia="zh-CN"/>
        </w:rPr>
        <w:t>贝玥、陈思琪</w:t>
      </w:r>
    </w:p>
    <w:p w14:paraId="5665A4C3">
      <w:pPr>
        <w:jc w:val="left"/>
        <w:rPr>
          <w:rFonts w:hint="eastAsia" w:ascii="仿宋_GB2312" w:hAnsi="仿宋_GB2312" w:eastAsia="仿宋_GB2312" w:cs="仿宋_GB2312"/>
          <w:sz w:val="30"/>
          <w:szCs w:val="30"/>
          <w:lang w:val="en-US" w:eastAsia="zh-CN"/>
        </w:rPr>
      </w:pPr>
    </w:p>
    <w:p w14:paraId="61A7A018">
      <w:pPr>
        <w:numPr>
          <w:ilvl w:val="0"/>
          <w:numId w:val="0"/>
        </w:numPr>
        <w:ind w:left="0" w:leftChars="0" w:firstLine="0" w:firstLineChars="0"/>
        <w:jc w:val="left"/>
        <w:rPr>
          <w:rFonts w:hint="eastAsia" w:ascii="仿宋_GB2312" w:hAnsi="仿宋_GB2312" w:eastAsia="仿宋_GB2312" w:cs="仿宋_GB2312"/>
          <w:b/>
          <w:bCs/>
          <w:sz w:val="30"/>
          <w:szCs w:val="30"/>
        </w:rPr>
      </w:pPr>
      <w:r>
        <w:rPr>
          <w:rFonts w:hint="eastAsia" w:ascii="仿宋_GB2312" w:hAnsi="仿宋_GB2312" w:eastAsia="仿宋_GB2312" w:cs="仿宋_GB2312"/>
          <w:b/>
          <w:bCs/>
          <w:kern w:val="2"/>
          <w:sz w:val="30"/>
          <w:szCs w:val="30"/>
          <w:lang w:val="en-US" w:eastAsia="zh-CN" w:bidi="ar-SA"/>
        </w:rPr>
        <w:t>二、</w:t>
      </w:r>
      <w:r>
        <w:rPr>
          <w:rFonts w:hint="eastAsia" w:ascii="仿宋_GB2312" w:hAnsi="仿宋_GB2312" w:eastAsia="仿宋_GB2312" w:cs="仿宋_GB2312"/>
          <w:b/>
          <w:bCs/>
          <w:sz w:val="30"/>
          <w:szCs w:val="30"/>
        </w:rPr>
        <w:t>收录信息</w:t>
      </w:r>
    </w:p>
    <w:p w14:paraId="008DD0F4">
      <w:pPr>
        <w:numPr>
          <w:ilvl w:val="0"/>
          <w:numId w:val="0"/>
        </w:numPr>
        <w:jc w:val="lef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zh-CN" w:eastAsia="zh-CN"/>
        </w:rPr>
        <w:t>《</w:t>
      </w:r>
      <w:r>
        <w:rPr>
          <w:rFonts w:hint="eastAsia" w:ascii="仿宋_GB2312" w:hAnsi="仿宋_GB2312" w:eastAsia="仿宋_GB2312" w:cs="仿宋_GB2312"/>
          <w:b/>
          <w:bCs/>
          <w:sz w:val="30"/>
          <w:szCs w:val="30"/>
          <w:lang w:val="en-US" w:eastAsia="zh-CN"/>
        </w:rPr>
        <w:t>美与时代</w:t>
      </w:r>
      <w:r>
        <w:rPr>
          <w:rFonts w:hint="eastAsia" w:ascii="仿宋_GB2312" w:hAnsi="仿宋_GB2312" w:eastAsia="仿宋_GB2312" w:cs="仿宋_GB2312"/>
          <w:b/>
          <w:bCs/>
          <w:sz w:val="30"/>
          <w:szCs w:val="30"/>
          <w:lang w:val="zh-CN" w:eastAsia="zh-CN"/>
        </w:rPr>
        <w:t>》</w:t>
      </w:r>
      <w:r>
        <w:rPr>
          <w:rFonts w:hint="eastAsia" w:ascii="仿宋_GB2312" w:hAnsi="仿宋_GB2312" w:eastAsia="仿宋_GB2312" w:cs="仿宋_GB2312"/>
          <w:b/>
          <w:bCs/>
          <w:sz w:val="30"/>
          <w:szCs w:val="30"/>
          <w:lang w:val="en-US" w:eastAsia="zh-CN"/>
        </w:rPr>
        <w:t>11月刊</w:t>
      </w:r>
      <w:r>
        <w:drawing>
          <wp:anchor distT="0" distB="0" distL="0" distR="0" simplePos="0" relativeHeight="251670528" behindDoc="0" locked="0" layoutInCell="1" allowOverlap="1">
            <wp:simplePos x="0" y="0"/>
            <wp:positionH relativeFrom="column">
              <wp:posOffset>-347345</wp:posOffset>
            </wp:positionH>
            <wp:positionV relativeFrom="paragraph">
              <wp:posOffset>628650</wp:posOffset>
            </wp:positionV>
            <wp:extent cx="5624830" cy="6403340"/>
            <wp:effectExtent l="0" t="0" r="1270" b="10160"/>
            <wp:wrapSquare wrapText="bothSides"/>
            <wp:docPr id="5954028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02878"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795655" y="3128010"/>
                      <a:ext cx="5624830" cy="6403340"/>
                    </a:xfrm>
                    <a:prstGeom prst="rect">
                      <a:avLst/>
                    </a:prstGeom>
                    <a:noFill/>
                    <a:ln>
                      <a:noFill/>
                    </a:ln>
                  </pic:spPr>
                </pic:pic>
              </a:graphicData>
            </a:graphic>
          </wp:anchor>
        </w:drawing>
      </w:r>
    </w:p>
    <w:p w14:paraId="04F60BAB">
      <w:pPr>
        <w:numPr>
          <w:ilvl w:val="0"/>
          <w:numId w:val="0"/>
        </w:numPr>
        <w:jc w:val="left"/>
        <w:rPr>
          <w:rFonts w:hint="default" w:ascii="方正小标宋简体" w:hAnsi="方正小标宋简体" w:eastAsia="方正小标宋简体" w:cs="方正小标宋简体"/>
          <w:b/>
          <w:bCs/>
          <w:sz w:val="44"/>
          <w:szCs w:val="44"/>
          <w:lang w:val="en-US" w:eastAsia="zh-CN"/>
        </w:rPr>
      </w:pPr>
      <w:r>
        <w:rPr>
          <w:sz w:val="30"/>
        </w:rPr>
        <mc:AlternateContent>
          <mc:Choice Requires="wps">
            <w:drawing>
              <wp:anchor distT="0" distB="0" distL="114300" distR="114300" simplePos="0" relativeHeight="251673600" behindDoc="0" locked="0" layoutInCell="1" allowOverlap="1">
                <wp:simplePos x="0" y="0"/>
                <wp:positionH relativeFrom="column">
                  <wp:posOffset>36830</wp:posOffset>
                </wp:positionH>
                <wp:positionV relativeFrom="paragraph">
                  <wp:posOffset>6904355</wp:posOffset>
                </wp:positionV>
                <wp:extent cx="5302250" cy="0"/>
                <wp:effectExtent l="0" t="9525" r="6350" b="15875"/>
                <wp:wrapNone/>
                <wp:docPr id="31" name="直接连接符 31"/>
                <wp:cNvGraphicFramePr/>
                <a:graphic xmlns:a="http://schemas.openxmlformats.org/drawingml/2006/main">
                  <a:graphicData uri="http://schemas.microsoft.com/office/word/2010/wordprocessingShape">
                    <wps:wsp>
                      <wps:cNvCnPr/>
                      <wps:spPr>
                        <a:xfrm>
                          <a:off x="1148080" y="866584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9pt;margin-top:543.65pt;height:0pt;width:417.5pt;z-index:251673600;mso-width-relative:page;mso-height-relative:page;" filled="f" stroked="t" coordsize="21600,21600" o:gfxdata="UEsDBAoAAAAAAIdO4kAAAAAAAAAAAAAAAAAEAAAAZHJzL1BLAwQUAAAACACHTuJAufo3ftgAAAAL&#10;AQAADwAAAGRycy9kb3ducmV2LnhtbE2Py07DQAxF90j8w8hI7OhModAQMql4tZWgCygIsXQTk0TN&#10;eKLM9AFfj1kgWPr46vo4m+xdq7bUh8azheHAgCIufNlwZeH1ZXqSgAoRucTWM1n4pACT/PAgw7T0&#10;O36m7TJWSko4pGihjrFLtQ5FTQ7DwHfEsvvwvcMoY1/pssedlLtWnxpzoR02LBdq7Oi2pmK93DgL&#10;dIez6f3N/HKh119P1/599jh6eLP2+GhorkBF2se/MPzoizrk4rTyGy6Dai2ci3gUbJLxGSgJJCMj&#10;aPWLdJ7p/z/k31BLAwQUAAAACACHTuJAd+ajufkBAADOAwAADgAAAGRycy9lMm9Eb2MueG1srVPN&#10;jtMwEL4j8Q6W7zRpd1uVqOkeWi0XBJWAB3AdO7HkP3m8TfsSvAASNzhx5M7bsPsYjJ2w210ueyAH&#10;Z8Yz/ma+z+PV1dFochABlLM1nU5KSoTlrlG2remnj9evlpRAZLZh2llR05MAerV++WLV+0rMXOd0&#10;IwJBEAtV72vaxeirogDeCcNg4rywGJQuGBbRDW3RBNYjutHFrCwXRe9C44PjAgB3t0OQjojhOYBO&#10;SsXF1vEbI2wcUIPQLCIl6JQHus7dSil4fC8liEh0TZFpzCsWQXuf1mK9YlUbmO8UH1tgz2nhCSfD&#10;lMWi91BbFhm5CeofKKN4cOBknHBnioFIVgRZTMsn2nzomBeZC0oN/l50+H+w/N1hF4hqanoxpcQy&#10;gzd+++Xn78/f7n59xfX2x3eCEZSp91Bh9sbuwuiB34XE+SiDSX9kQ444UtPLZblEgU81XS4W8+Xl&#10;fJBZHCPhmDC/KGezOSZwzMhXUDyA+ADxjXCGJKOmWtmkAKvY4S1ELIypf1PStnXXSut8i9qSHqu/&#10;LjM0w9GUOBJYxXikB7alhOkWZ57HkCHBadWk4wkIQrvf6EAODCdlU6YvdY3lHqWl2lsG3ZCXQwM5&#10;oyI+C60Mkj4/rW1CF3kURwZJyUG7ZO1dc8qSFsnDa85Fx5FMc3Tuo33+DN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n6N37YAAAACwEAAA8AAAAAAAAAAQAgAAAAIgAAAGRycy9kb3ducmV2Lnht&#10;bFBLAQIUABQAAAAIAIdO4kB35qO5+QEAAM4DAAAOAAAAAAAAAAEAIAAAACcBAABkcnMvZTJvRG9j&#10;LnhtbFBLBQYAAAAABgAGAFkBAACSBQAAAAA=&#10;">
                <v:fill on="f" focussize="0,0"/>
                <v:stroke weight="1.5pt" color="#C00000 [3204]" miterlimit="8" joinstyle="miter"/>
                <v:imagedata o:title=""/>
                <o:lock v:ext="edit" aspectratio="f"/>
              </v:line>
            </w:pict>
          </mc:Fallback>
        </mc:AlternateContent>
      </w:r>
    </w:p>
    <w:p w14:paraId="6F5A4A39">
      <w:pPr>
        <w:spacing w:line="560" w:lineRule="exact"/>
        <w:jc w:val="center"/>
        <w:rPr>
          <w:rFonts w:hint="eastAsia" w:ascii="黑体" w:hAnsi="黑体" w:eastAsia="黑体"/>
          <w:b/>
          <w:bCs/>
          <w:sz w:val="32"/>
          <w:szCs w:val="32"/>
          <w:lang w:val="en-US" w:eastAsia="zh-CN"/>
        </w:rPr>
      </w:pPr>
    </w:p>
    <w:p w14:paraId="39BBF6AB">
      <w:pPr>
        <w:spacing w:line="560" w:lineRule="exact"/>
        <w:jc w:val="center"/>
        <w:rPr>
          <w:rFonts w:hint="eastAsia" w:ascii="黑体" w:hAnsi="黑体" w:eastAsia="黑体"/>
          <w:b/>
          <w:bCs/>
          <w:sz w:val="32"/>
          <w:szCs w:val="32"/>
          <w:lang w:val="en-US" w:eastAsia="zh-CN"/>
        </w:rPr>
      </w:pPr>
      <w:r>
        <w:rPr>
          <w:rFonts w:hint="eastAsia" w:ascii="黑体" w:hAnsi="黑体" w:eastAsia="黑体"/>
          <w:b/>
          <w:bCs/>
          <w:sz w:val="32"/>
          <w:szCs w:val="32"/>
          <w:lang w:val="en-US" w:eastAsia="zh-CN"/>
        </w:rPr>
        <w:t>湖宝行</w:t>
      </w:r>
    </w:p>
    <w:p w14:paraId="790299A4">
      <w:pPr>
        <w:jc w:val="left"/>
        <w:rPr>
          <w:rFonts w:hint="eastAsia"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作者</w:t>
      </w:r>
    </w:p>
    <w:p w14:paraId="3034568E">
      <w:pPr>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苏欣悦、陈琰璨、李露凤</w:t>
      </w:r>
    </w:p>
    <w:p w14:paraId="2E739C35">
      <w:pPr>
        <w:numPr>
          <w:ilvl w:val="0"/>
          <w:numId w:val="5"/>
        </w:numPr>
        <w:jc w:val="left"/>
        <w:rPr>
          <w:rFonts w:hint="eastAsia" w:ascii="仿宋_GB2312" w:hAnsi="仿宋_GB2312" w:eastAsia="仿宋_GB2312" w:cs="仿宋_GB2312"/>
          <w:b/>
          <w:bCs/>
          <w:sz w:val="30"/>
          <w:szCs w:val="30"/>
        </w:rPr>
      </w:pPr>
      <w:r>
        <w:rPr>
          <w:rFonts w:hint="eastAsia" w:ascii="仿宋_GB2312" w:hAnsi="仿宋_GB2312" w:eastAsia="仿宋_GB2312" w:cs="仿宋_GB2312"/>
          <w:b/>
          <w:bCs/>
          <w:sz w:val="30"/>
          <w:szCs w:val="30"/>
        </w:rPr>
        <w:t>收录信息</w:t>
      </w:r>
    </w:p>
    <w:p w14:paraId="5613C2AF">
      <w:pPr>
        <w:numPr>
          <w:ilvl w:val="0"/>
          <w:numId w:val="0"/>
        </w:numPr>
        <w:jc w:val="lef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zh-CN" w:eastAsia="zh-CN"/>
        </w:rPr>
        <w:t>《</w:t>
      </w:r>
      <w:r>
        <w:rPr>
          <w:rFonts w:hint="eastAsia" w:ascii="仿宋_GB2312" w:hAnsi="仿宋_GB2312" w:eastAsia="仿宋_GB2312" w:cs="仿宋_GB2312"/>
          <w:b/>
          <w:bCs/>
          <w:sz w:val="30"/>
          <w:szCs w:val="30"/>
          <w:lang w:val="en-US" w:eastAsia="zh-CN"/>
        </w:rPr>
        <w:t>美与时代</w:t>
      </w:r>
      <w:r>
        <w:rPr>
          <w:rFonts w:hint="eastAsia" w:ascii="仿宋_GB2312" w:hAnsi="仿宋_GB2312" w:eastAsia="仿宋_GB2312" w:cs="仿宋_GB2312"/>
          <w:b/>
          <w:bCs/>
          <w:sz w:val="30"/>
          <w:szCs w:val="30"/>
          <w:lang w:val="zh-CN" w:eastAsia="zh-CN"/>
        </w:rPr>
        <w:t>》</w:t>
      </w:r>
      <w:r>
        <w:rPr>
          <w:rFonts w:hint="eastAsia" w:ascii="仿宋_GB2312" w:hAnsi="仿宋_GB2312" w:eastAsia="仿宋_GB2312" w:cs="仿宋_GB2312"/>
          <w:b/>
          <w:bCs/>
          <w:sz w:val="30"/>
          <w:szCs w:val="30"/>
          <w:lang w:val="en-US" w:eastAsia="zh-CN"/>
        </w:rPr>
        <w:t>11月刊</w:t>
      </w:r>
    </w:p>
    <w:p w14:paraId="761386A2">
      <w:pPr>
        <w:numPr>
          <w:ilvl w:val="0"/>
          <w:numId w:val="0"/>
        </w:numPr>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drawing>
          <wp:anchor distT="0" distB="0" distL="114300" distR="114300" simplePos="0" relativeHeight="251674624" behindDoc="0" locked="0" layoutInCell="1" allowOverlap="1">
            <wp:simplePos x="0" y="0"/>
            <wp:positionH relativeFrom="column">
              <wp:posOffset>501650</wp:posOffset>
            </wp:positionH>
            <wp:positionV relativeFrom="paragraph">
              <wp:posOffset>105410</wp:posOffset>
            </wp:positionV>
            <wp:extent cx="4657090" cy="5928995"/>
            <wp:effectExtent l="0" t="0" r="3810" b="1905"/>
            <wp:wrapTopAndBottom/>
            <wp:docPr id="33" name="图片 33" descr="QQ20240902-17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QQ20240902-171417"/>
                    <pic:cNvPicPr>
                      <a:picLocks noChangeAspect="1"/>
                    </pic:cNvPicPr>
                  </pic:nvPicPr>
                  <pic:blipFill>
                    <a:blip r:embed="rId22"/>
                    <a:stretch>
                      <a:fillRect/>
                    </a:stretch>
                  </pic:blipFill>
                  <pic:spPr>
                    <a:xfrm>
                      <a:off x="1257935" y="3397250"/>
                      <a:ext cx="4657090" cy="5928995"/>
                    </a:xfrm>
                    <a:prstGeom prst="rect">
                      <a:avLst/>
                    </a:prstGeom>
                  </pic:spPr>
                </pic:pic>
              </a:graphicData>
            </a:graphic>
          </wp:anchor>
        </w:drawing>
      </w:r>
    </w:p>
    <w:p w14:paraId="51CA542A">
      <w:pPr>
        <w:numPr>
          <w:ilvl w:val="0"/>
          <w:numId w:val="0"/>
        </w:numPr>
        <w:jc w:val="left"/>
        <w:rPr>
          <w:rFonts w:hint="default"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78720" behindDoc="0" locked="0" layoutInCell="1" allowOverlap="1">
                <wp:simplePos x="0" y="0"/>
                <wp:positionH relativeFrom="column">
                  <wp:posOffset>93980</wp:posOffset>
                </wp:positionH>
                <wp:positionV relativeFrom="paragraph">
                  <wp:posOffset>134620</wp:posOffset>
                </wp:positionV>
                <wp:extent cx="5302250" cy="0"/>
                <wp:effectExtent l="0" t="9525" r="6350" b="15875"/>
                <wp:wrapNone/>
                <wp:docPr id="38" name="直接连接符 38"/>
                <wp:cNvGraphicFramePr/>
                <a:graphic xmlns:a="http://schemas.openxmlformats.org/drawingml/2006/main">
                  <a:graphicData uri="http://schemas.microsoft.com/office/word/2010/wordprocessingShape">
                    <wps:wsp>
                      <wps:cNvCnPr/>
                      <wps:spPr>
                        <a:xfrm>
                          <a:off x="1179830" y="900747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10.6pt;height:0pt;width:417.5pt;z-index:251678720;mso-width-relative:page;mso-height-relative:page;" filled="f" stroked="t" coordsize="21600,21600" o:gfxdata="UEsDBAoAAAAAAIdO4kAAAAAAAAAAAAAAAAAEAAAAZHJzL1BLAwQUAAAACACHTuJASccQydcAAAAI&#10;AQAADwAAAGRycy9kb3ducmV2LnhtbE2PS0/DMBCE70j8B2uRuFEnUYTaEKfi1SIBBygIcdzGSxI1&#10;Xkex+4BfzyIOcJyZ1ew35fzgerWjMXSeDaSTBBRx7W3HjYHXl8XZFFSIyBZ7z2TgkwLMq+OjEgvr&#10;9/xMu1VslJRwKNBAG+NQaB3qlhyGiR+IJfvwo8Mocmy0HXEv5a7XWZKca4cdy4cWB7puqd6sts4A&#10;3eBycXt1N3vUm6+nS/++fMjv34w5PUmTC1CRDvHvGH7wBR0qYVr7LdugetG5kEcDWZqBknyaz8RY&#10;/xq6KvX/AdU3UEsDBBQAAAAIAIdO4kBCmzdq+QEAAM4DAAAOAAAAZHJzL2Uyb0RvYy54bWytU82O&#10;0zAQviPxDpbvNGlLaRs13UOr5YKgEvAArmMnlvwnj7dpX4IXQOIGJ47ceRuWx2DslN3uctkDOTgz&#10;9vib+b4Zr66ORpODCKCcrel4VFIiLHeNsm1NP364frGgBCKzDdPOipqeBNCr9fNnq95XYuI6pxsR&#10;CIJYqHpf0y5GXxUF8E4YBiPnhcVD6YJhEd3QFk1gPaIbXUzK8lXRu9D44LgAwN3tcEjPiOEpgE5K&#10;xcXW8RsjbBxQg9AsIiXolAe6ztVKKXh8JyWISHRNkWnMKyZBe5/WYr1iVRuY7xQ/l8CeUsIjToYp&#10;i0nvoLYsMnIT1D9QRvHgwMk44s4UA5GsCLIYl4+0ed8xLzIXlBr8nejw/2D528MuENXUdIp9t8xg&#10;x28///j16evvn19wvf3+jeAJytR7qDB6Y3fh7IHfhcT5KINJf2RDjjhS4/lyMUWBTzVdluX85Xw2&#10;yCyOkXAMmE3LyWSGARwjcguKexAfIL4WzpBk1FQrmxRgFTu8gYiJMfRvSNq27lppnbuoLekx+7LM&#10;0AxHU+JIYBbjkR7YlhKmW5x5HkOGBKdVk64nIAjtfqMDOTCclE2ZvlQ1pnsQlnJvGXRDXD4ayBkV&#10;8VloZWq6uLytbUIXeRTPDJKSg3bJ2rvmlCUtkodtzknPI5nm6NJH+/IZrv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ccQydcAAAAIAQAADwAAAAAAAAABACAAAAAiAAAAZHJzL2Rvd25yZXYueG1s&#10;UEsBAhQAFAAAAAgAh07iQEKbN2r5AQAAzgMAAA4AAAAAAAAAAQAgAAAAJgEAAGRycy9lMm9Eb2Mu&#10;eG1sUEsFBgAAAAAGAAYAWQEAAJEFAAAAAA==&#10;">
                <v:fill on="f" focussize="0,0"/>
                <v:stroke weight="1.5pt" color="#C00000 [3204]" miterlimit="8" joinstyle="miter"/>
                <v:imagedata o:title=""/>
                <o:lock v:ext="edit" aspectratio="f"/>
              </v:line>
            </w:pict>
          </mc:Fallback>
        </mc:AlternateContent>
      </w:r>
    </w:p>
    <w:p w14:paraId="3D10DB66">
      <w:pPr>
        <w:numPr>
          <w:ilvl w:val="0"/>
          <w:numId w:val="0"/>
        </w:numPr>
        <w:jc w:val="left"/>
        <w:rPr>
          <w:rFonts w:hint="default" w:ascii="仿宋_GB2312" w:hAnsi="仿宋_GB2312" w:eastAsia="仿宋_GB2312" w:cs="仿宋_GB2312"/>
          <w:b/>
          <w:bCs/>
          <w:sz w:val="30"/>
          <w:szCs w:val="30"/>
          <w:lang w:val="en-US" w:eastAsia="zh-CN"/>
        </w:rPr>
      </w:pPr>
    </w:p>
    <w:p w14:paraId="61988C32">
      <w:pPr>
        <w:spacing w:line="560" w:lineRule="exact"/>
        <w:jc w:val="center"/>
        <w:rPr>
          <w:rFonts w:hint="eastAsia" w:ascii="黑体" w:hAnsi="黑体" w:eastAsia="黑体"/>
          <w:b/>
          <w:bCs/>
          <w:sz w:val="32"/>
          <w:szCs w:val="32"/>
        </w:rPr>
      </w:pPr>
      <w:r>
        <w:rPr>
          <w:rFonts w:hint="eastAsia" w:ascii="黑体" w:hAnsi="黑体" w:eastAsia="黑体"/>
          <w:b/>
          <w:bCs/>
          <w:sz w:val="32"/>
          <w:szCs w:val="32"/>
          <w:lang w:val="en-US" w:eastAsia="zh-CN"/>
        </w:rPr>
        <w:t>过滤烟嘴</w:t>
      </w:r>
    </w:p>
    <w:p w14:paraId="19828B4C">
      <w:pPr>
        <w:jc w:val="left"/>
        <w:rPr>
          <w:rFonts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发明人</w:t>
      </w:r>
    </w:p>
    <w:p w14:paraId="769E109F">
      <w:pPr>
        <w:jc w:val="left"/>
        <w:rPr>
          <w:rFonts w:hint="eastAsia" w:ascii="仿宋" w:hAnsi="仿宋" w:eastAsia="仿宋"/>
          <w:b/>
          <w:bCs/>
          <w:sz w:val="30"/>
          <w:szCs w:val="30"/>
          <w:lang w:val="en-US" w:eastAsia="zh-CN"/>
        </w:rPr>
      </w:pPr>
      <w:r>
        <w:rPr>
          <w:rFonts w:hint="eastAsia" w:ascii="仿宋" w:hAnsi="仿宋" w:eastAsia="仿宋"/>
          <w:b/>
          <w:bCs/>
          <w:sz w:val="30"/>
          <w:szCs w:val="30"/>
          <w:lang w:val="en-US" w:eastAsia="zh-CN"/>
        </w:rPr>
        <w:t>马凯烨</w:t>
      </w:r>
    </w:p>
    <w:p w14:paraId="309965F2">
      <w:pPr>
        <w:jc w:val="left"/>
        <w:rPr>
          <w:rFonts w:ascii="仿宋_GB2312" w:hAnsi="仿宋_GB2312" w:eastAsia="仿宋_GB2312" w:cs="仿宋_GB2312"/>
          <w:b/>
          <w:bCs/>
          <w:sz w:val="30"/>
          <w:szCs w:val="30"/>
        </w:rPr>
      </w:pPr>
      <w:r>
        <w:rPr>
          <w:rFonts w:ascii="仿宋_GB2312" w:hAnsi="仿宋_GB2312" w:eastAsia="仿宋_GB2312" w:cs="仿宋_GB2312"/>
          <w:b/>
          <w:bCs/>
          <w:sz w:val="30"/>
          <w:szCs w:val="30"/>
        </w:rPr>
        <w:t>二、</w:t>
      </w:r>
      <w:r>
        <w:rPr>
          <w:rFonts w:hint="eastAsia" w:ascii="仿宋_GB2312" w:hAnsi="仿宋_GB2312" w:eastAsia="仿宋_GB2312" w:cs="仿宋_GB2312"/>
          <w:b/>
          <w:bCs/>
          <w:sz w:val="30"/>
          <w:szCs w:val="30"/>
        </w:rPr>
        <w:t>专利号</w:t>
      </w:r>
    </w:p>
    <w:p w14:paraId="2512866A">
      <w:pPr>
        <w:jc w:val="left"/>
        <w:rPr>
          <w:rFonts w:ascii="仿宋" w:hAnsi="仿宋" w:eastAsia="仿宋"/>
          <w:b/>
          <w:bCs/>
          <w:sz w:val="30"/>
          <w:szCs w:val="30"/>
        </w:rPr>
      </w:pPr>
      <w:r>
        <w:rPr>
          <w:rFonts w:hint="eastAsia" w:ascii="仿宋" w:hAnsi="仿宋" w:eastAsia="仿宋"/>
          <w:b/>
          <w:bCs/>
          <w:sz w:val="30"/>
          <w:szCs w:val="30"/>
        </w:rPr>
        <w:t>ZL202320983012.5</w:t>
      </w:r>
    </w:p>
    <w:p w14:paraId="360B7AEA">
      <w:pPr>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三</w:t>
      </w:r>
      <w:r>
        <w:rPr>
          <w:rFonts w:ascii="仿宋_GB2312" w:hAnsi="仿宋_GB2312" w:eastAsia="仿宋_GB2312" w:cs="仿宋_GB2312"/>
          <w:b/>
          <w:bCs/>
          <w:sz w:val="30"/>
          <w:szCs w:val="30"/>
        </w:rPr>
        <w:t>、</w:t>
      </w:r>
      <w:r>
        <w:rPr>
          <w:rFonts w:hint="eastAsia" w:ascii="仿宋_GB2312" w:hAnsi="仿宋_GB2312" w:eastAsia="仿宋_GB2312" w:cs="仿宋_GB2312"/>
          <w:b/>
          <w:bCs/>
          <w:sz w:val="30"/>
          <w:szCs w:val="30"/>
        </w:rPr>
        <w:t>专利申请日</w:t>
      </w:r>
    </w:p>
    <w:p w14:paraId="4D05BE77">
      <w:pPr>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2023年4月24日</w:t>
      </w:r>
    </w:p>
    <w:p w14:paraId="019260AE">
      <w:pPr>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四、专利权人</w:t>
      </w:r>
    </w:p>
    <w:p w14:paraId="3ECF0312">
      <w:pPr>
        <w:jc w:val="left"/>
        <w:rPr>
          <w:rFonts w:ascii="仿宋" w:hAnsi="仿宋" w:eastAsia="仿宋"/>
          <w:sz w:val="30"/>
          <w:szCs w:val="30"/>
        </w:rPr>
      </w:pPr>
      <w:r>
        <w:rPr>
          <w:rFonts w:hint="eastAsia" w:ascii="仿宋_GB2312" w:hAnsi="仿宋_GB2312" w:eastAsia="仿宋_GB2312" w:cs="仿宋_GB2312"/>
          <w:b/>
          <w:bCs/>
          <w:sz w:val="30"/>
          <w:szCs w:val="30"/>
          <w:lang w:val="en-US" w:eastAsia="zh-CN"/>
        </w:rPr>
        <w:t>马凯烨</w:t>
      </w:r>
    </w:p>
    <w:p w14:paraId="3D8603A3">
      <w:pPr>
        <w:spacing w:line="560" w:lineRule="exact"/>
        <w:jc w:val="both"/>
        <w:rPr>
          <w:rFonts w:hint="default" w:ascii="黑体" w:hAnsi="黑体" w:eastAsia="黑体"/>
          <w:b/>
          <w:bCs/>
          <w:sz w:val="32"/>
          <w:szCs w:val="32"/>
          <w:lang w:val="en-US" w:eastAsia="zh-CN"/>
        </w:rPr>
      </w:pPr>
      <w:r>
        <w:rPr>
          <w:rFonts w:hint="eastAsia" w:ascii="仿宋_GB2312" w:hAnsi="仿宋_GB2312" w:eastAsia="仿宋_GB2312" w:cs="仿宋_GB2312"/>
          <w:b w:val="0"/>
          <w:bCs w:val="0"/>
          <w:sz w:val="32"/>
          <w:szCs w:val="32"/>
          <w:lang w:val="en-US" w:eastAsia="zh-CN"/>
        </w:rPr>
        <w:t>过滤烟嘴</w:t>
      </w:r>
      <w:r>
        <w:rPr>
          <w:rFonts w:hint="eastAsia" w:ascii="仿宋_GB2312" w:hAnsi="仿宋_GB2312" w:eastAsia="仿宋_GB2312" w:cs="仿宋_GB2312"/>
          <w:lang w:val="en-US"/>
        </w:rPr>
        <w:drawing>
          <wp:anchor distT="0" distB="0" distL="114300" distR="114300" simplePos="0" relativeHeight="251676672" behindDoc="0" locked="0" layoutInCell="1" allowOverlap="1">
            <wp:simplePos x="0" y="0"/>
            <wp:positionH relativeFrom="column">
              <wp:posOffset>3049270</wp:posOffset>
            </wp:positionH>
            <wp:positionV relativeFrom="paragraph">
              <wp:posOffset>66675</wp:posOffset>
            </wp:positionV>
            <wp:extent cx="3062605" cy="4111625"/>
            <wp:effectExtent l="0" t="0" r="10795" b="3175"/>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3"/>
                    <a:stretch>
                      <a:fillRect/>
                    </a:stretch>
                  </pic:blipFill>
                  <pic:spPr>
                    <a:xfrm>
                      <a:off x="0" y="0"/>
                      <a:ext cx="3062605" cy="4111625"/>
                    </a:xfrm>
                    <a:prstGeom prst="rect">
                      <a:avLst/>
                    </a:prstGeom>
                    <a:noFill/>
                    <a:ln>
                      <a:noFill/>
                    </a:ln>
                  </pic:spPr>
                </pic:pic>
              </a:graphicData>
            </a:graphic>
          </wp:anchor>
        </w:drawing>
      </w:r>
      <w:r>
        <w:rPr>
          <w:rFonts w:hint="eastAsia" w:ascii="仿宋_GB2312" w:hAnsi="仿宋_GB2312" w:eastAsia="仿宋_GB2312" w:cs="仿宋_GB2312"/>
          <w:lang w:val="en-US"/>
        </w:rPr>
        <w:drawing>
          <wp:anchor distT="0" distB="0" distL="114300" distR="114300" simplePos="0" relativeHeight="251675648" behindDoc="0" locked="0" layoutInCell="1" allowOverlap="1">
            <wp:simplePos x="0" y="0"/>
            <wp:positionH relativeFrom="column">
              <wp:posOffset>-318770</wp:posOffset>
            </wp:positionH>
            <wp:positionV relativeFrom="paragraph">
              <wp:posOffset>67310</wp:posOffset>
            </wp:positionV>
            <wp:extent cx="3073400" cy="4092575"/>
            <wp:effectExtent l="0" t="0" r="0" b="952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4"/>
                    <a:stretch>
                      <a:fillRect/>
                    </a:stretch>
                  </pic:blipFill>
                  <pic:spPr>
                    <a:xfrm>
                      <a:off x="0" y="0"/>
                      <a:ext cx="3073400" cy="4092575"/>
                    </a:xfrm>
                    <a:prstGeom prst="rect">
                      <a:avLst/>
                    </a:prstGeom>
                    <a:noFill/>
                    <a:ln>
                      <a:noFill/>
                    </a:ln>
                  </pic:spPr>
                </pic:pic>
              </a:graphicData>
            </a:graphic>
          </wp:anchor>
        </w:drawing>
      </w:r>
      <w:r>
        <w:rPr>
          <w:rFonts w:hint="eastAsia" w:ascii="仿宋_GB2312" w:hAnsi="仿宋_GB2312" w:eastAsia="仿宋_GB2312" w:cs="仿宋_GB2312"/>
          <w:lang w:val="en-US" w:eastAsia="zh-CN"/>
        </w:rPr>
        <w:t>-</w:t>
      </w:r>
      <w:r>
        <w:rPr>
          <w:rFonts w:hint="eastAsia" w:ascii="仿宋_GB2312" w:hAnsi="仿宋_GB2312" w:eastAsia="仿宋_GB2312" w:cs="仿宋_GB2312"/>
          <w:b w:val="0"/>
          <w:bCs w:val="0"/>
          <w:sz w:val="32"/>
          <w:szCs w:val="32"/>
          <w:lang w:val="en-US" w:eastAsia="zh-CN"/>
        </w:rPr>
        <w:t>专利证书</w:t>
      </w:r>
    </w:p>
    <w:p w14:paraId="5D2B0C0D">
      <w:pPr>
        <w:numPr>
          <w:ilvl w:val="0"/>
          <w:numId w:val="0"/>
        </w:numPr>
        <w:jc w:val="left"/>
        <w:rPr>
          <w:rFonts w:hint="default"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81792" behindDoc="0" locked="0" layoutInCell="1" allowOverlap="1">
                <wp:simplePos x="0" y="0"/>
                <wp:positionH relativeFrom="column">
                  <wp:posOffset>93980</wp:posOffset>
                </wp:positionH>
                <wp:positionV relativeFrom="paragraph">
                  <wp:posOffset>134620</wp:posOffset>
                </wp:positionV>
                <wp:extent cx="5302250" cy="0"/>
                <wp:effectExtent l="0" t="9525" r="6350" b="15875"/>
                <wp:wrapNone/>
                <wp:docPr id="41" name="直接连接符 41"/>
                <wp:cNvGraphicFramePr/>
                <a:graphic xmlns:a="http://schemas.openxmlformats.org/drawingml/2006/main">
                  <a:graphicData uri="http://schemas.microsoft.com/office/word/2010/wordprocessingShape">
                    <wps:wsp>
                      <wps:cNvCnPr/>
                      <wps:spPr>
                        <a:xfrm>
                          <a:off x="1236980" y="942276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10.6pt;height:0pt;width:417.5pt;z-index:251681792;mso-width-relative:page;mso-height-relative:page;" filled="f" stroked="t" coordsize="21600,21600" o:gfxdata="UEsDBAoAAAAAAIdO4kAAAAAAAAAAAAAAAAAEAAAAZHJzL1BLAwQUAAAACACHTuJASccQydcAAAAI&#10;AQAADwAAAGRycy9kb3ducmV2LnhtbE2PS0/DMBCE70j8B2uRuFEnUYTaEKfi1SIBBygIcdzGSxI1&#10;Xkex+4BfzyIOcJyZ1ew35fzgerWjMXSeDaSTBBRx7W3HjYHXl8XZFFSIyBZ7z2TgkwLMq+OjEgvr&#10;9/xMu1VslJRwKNBAG+NQaB3qlhyGiR+IJfvwo8Mocmy0HXEv5a7XWZKca4cdy4cWB7puqd6sts4A&#10;3eBycXt1N3vUm6+nS/++fMjv34w5PUmTC1CRDvHvGH7wBR0qYVr7LdugetG5kEcDWZqBknyaz8RY&#10;/xq6KvX/AdU3UEsDBBQAAAAIAIdO4kDj0P41+gEAAM4DAAAOAAAAZHJzL2Uyb0RvYy54bWytU82O&#10;0zAQviPxDpbvNGl2W9qo6R5aLRcElYAHcB0nseQ/ebxN+xK8ABI3OHHkztvs8hiMnexuWS57IAdn&#10;xjP+Zr7P49XVUStyEB6kNRWdTnJKhOG2lqat6KeP168WlEBgpmbKGlHRkwB6tX75YtW7UhS2s6oW&#10;niCIgbJ3Fe1CcGWWAe+EZjCxThgMNtZrFtD1bVZ71iO6VlmR5/Ost7523nIBgLvbIUhHRP8cQNs0&#10;kout5TdamDCgeqFYQErQSQd0nbptGsHD+6YBEYiqKDINacUiaO/jmq1XrGw9c53kYwvsOS084aSZ&#10;NFj0AWrLAiM3Xv4DpSX3FmwTJtzqbCCSFEEW0/yJNh865kTiglKDexAd/h8sf3fYeSLril5OKTFM&#10;443fffl5+/nb719fcb378Z1gBGXqHZSYvTE7P3rgdj5yPjZexz+yIUccqeJivlygwKeKLi+L4vV8&#10;NsgsjoFwTJhd5EUxwwSOGekKskcQ5yG8EVaTaFRUSRMVYCU7vIWAhTH1PiVuG3stlUq3qAzpsfoy&#10;T9AMR7PBkcAq2iE9MC0lTLU48zz4BAlWyToej0Dg2/1GeXJgOCmbPH6xayz3V1qsvWXQDXkpNJDT&#10;MuCzUFJXdHF+WpmILtIojgyikoN20drb+pQkzaKH15yKjiMZ5+jcR/v8Ga7/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nHEMnXAAAACAEAAA8AAAAAAAAAAQAgAAAAIgAAAGRycy9kb3ducmV2Lnht&#10;bFBLAQIUABQAAAAIAIdO4kDj0P41+gEAAM4DAAAOAAAAAAAAAAEAIAAAACYBAABkcnMvZTJvRG9j&#10;LnhtbFBLBQYAAAAABgAGAFkBAACSBQAAAAA=&#10;">
                <v:fill on="f" focussize="0,0"/>
                <v:stroke weight="1.5pt" color="#C00000 [3204]" miterlimit="8" joinstyle="miter"/>
                <v:imagedata o:title=""/>
                <o:lock v:ext="edit" aspectratio="f"/>
              </v:line>
            </w:pict>
          </mc:Fallback>
        </mc:AlternateContent>
      </w:r>
      <w:r>
        <w:rPr>
          <w:sz w:val="30"/>
        </w:rPr>
        <mc:AlternateContent>
          <mc:Choice Requires="wps">
            <w:drawing>
              <wp:anchor distT="0" distB="0" distL="114300" distR="114300" simplePos="0" relativeHeight="251679744" behindDoc="0" locked="0" layoutInCell="1" allowOverlap="1">
                <wp:simplePos x="0" y="0"/>
                <wp:positionH relativeFrom="column">
                  <wp:posOffset>36830</wp:posOffset>
                </wp:positionH>
                <wp:positionV relativeFrom="paragraph">
                  <wp:posOffset>6904355</wp:posOffset>
                </wp:positionV>
                <wp:extent cx="5302250" cy="0"/>
                <wp:effectExtent l="0" t="9525" r="6350" b="15875"/>
                <wp:wrapNone/>
                <wp:docPr id="39" name="直接连接符 39"/>
                <wp:cNvGraphicFramePr/>
                <a:graphic xmlns:a="http://schemas.openxmlformats.org/drawingml/2006/main">
                  <a:graphicData uri="http://schemas.microsoft.com/office/word/2010/wordprocessingShape">
                    <wps:wsp>
                      <wps:cNvCnPr/>
                      <wps:spPr>
                        <a:xfrm>
                          <a:off x="1179830" y="900747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9pt;margin-top:543.65pt;height:0pt;width:417.5pt;z-index:251679744;mso-width-relative:page;mso-height-relative:page;" filled="f" stroked="t" coordsize="21600,21600" o:gfxdata="UEsDBAoAAAAAAIdO4kAAAAAAAAAAAAAAAAAEAAAAZHJzL1BLAwQUAAAACACHTuJAufo3ftgAAAAL&#10;AQAADwAAAGRycy9kb3ducmV2LnhtbE2Py07DQAxF90j8w8hI7OhModAQMql4tZWgCygIsXQTk0TN&#10;eKLM9AFfj1kgWPr46vo4m+xdq7bUh8azheHAgCIufNlwZeH1ZXqSgAoRucTWM1n4pACT/PAgw7T0&#10;O36m7TJWSko4pGihjrFLtQ5FTQ7DwHfEsvvwvcMoY1/pssedlLtWnxpzoR02LBdq7Oi2pmK93DgL&#10;dIez6f3N/HKh119P1/599jh6eLP2+GhorkBF2se/MPzoizrk4rTyGy6Dai2ci3gUbJLxGSgJJCMj&#10;aPWLdJ7p/z/k31BLAwQUAAAACACHTuJAJzij9fkBAADOAwAADgAAAGRycy9lMm9Eb2MueG1srVPN&#10;jtMwEL4j8Q6W7zRpS2kbNd1Dq+WCoBLwAK5jJ5b8J4+3aV+CF0DiBieO3Hkblsdg7JTd7nLZAzk4&#10;M57xN/N9Hq+ujkaTgwignK3peFRSIix3jbJtTT9+uH6xoAQisw3TzoqangTQq/XzZ6veV2LiOqcb&#10;EQiCWKh6X9MuRl8VBfBOGAYj54XFoHTBsIhuaIsmsB7RjS4mZfmq6F1ofHBcAODudgjSM2J4CqCT&#10;UnGxdfzGCBsH1CA0i0gJOuWBrnO3Ugoe30kJIhJdU2Qa84pF0N6ntVivWNUG5jvFzy2wp7TwiJNh&#10;ymLRO6gti4zcBPUPlFE8OHAyjrgzxUAkK4IsxuUjbd53zIvMBaUGfyc6/D9Y/vawC0Q1NZ0uKbHM&#10;4I3ffv7x69PX3z+/4Hr7/RvBCMrUe6gwe2N34eyB34XE+SiDSX9kQ444UuP5cjFFgU81XZbl/OV8&#10;NsgsjpFwTJhNy8lkhgkcM/IVFPcgPkB8LZwhyaipVjYpwCp2eAMRC2Pq35S0bd210jrforakx+rL&#10;MkMzHE2JI4FVjEd6YFtKmG5x5nkMGRKcVk06noAgtPuNDuTAcFI2ZfpS11juQVqqvWXQDXk5NJAz&#10;KuKz0MrUdHF5WtuELvIonhkkJQftkrV3zSlLWiQPrzkXPY9kmqNLH+3LZ7j+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n6N37YAAAACwEAAA8AAAAAAAAAAQAgAAAAIgAAAGRycy9kb3ducmV2Lnht&#10;bFBLAQIUABQAAAAIAIdO4kAnOKP1+QEAAM4DAAAOAAAAAAAAAAEAIAAAACcBAABkcnMvZTJvRG9j&#10;LnhtbFBLBQYAAAAABgAGAFkBAACSBQAAAAA=&#10;">
                <v:fill on="f" focussize="0,0"/>
                <v:stroke weight="1.5pt" color="#C00000 [3204]" miterlimit="8" joinstyle="miter"/>
                <v:imagedata o:title=""/>
                <o:lock v:ext="edit" aspectratio="f"/>
              </v:line>
            </w:pict>
          </mc:Fallback>
        </mc:AlternateContent>
      </w:r>
    </w:p>
    <w:p w14:paraId="1F5CE111">
      <w:pPr>
        <w:numPr>
          <w:ilvl w:val="0"/>
          <w:numId w:val="0"/>
        </w:numPr>
        <w:jc w:val="left"/>
        <w:rPr>
          <w:rFonts w:hint="default" w:ascii="仿宋_GB2312" w:hAnsi="仿宋_GB2312" w:eastAsia="仿宋_GB2312" w:cs="仿宋_GB2312"/>
          <w:b/>
          <w:bCs/>
          <w:sz w:val="30"/>
          <w:szCs w:val="30"/>
          <w:lang w:val="en-US" w:eastAsia="zh-CN"/>
        </w:rPr>
      </w:pPr>
    </w:p>
    <w:p w14:paraId="5D985B03">
      <w:pPr>
        <w:spacing w:line="560" w:lineRule="exact"/>
        <w:jc w:val="center"/>
        <w:rPr>
          <w:rFonts w:hint="eastAsia" w:ascii="黑体" w:hAnsi="黑体" w:eastAsia="黑体"/>
          <w:b/>
          <w:bCs/>
          <w:sz w:val="32"/>
          <w:szCs w:val="32"/>
          <w:lang w:val="en-US" w:eastAsia="zh-CN"/>
        </w:rPr>
      </w:pPr>
      <w:r>
        <w:rPr>
          <w:rFonts w:hint="eastAsia" w:ascii="黑体" w:hAnsi="黑体" w:eastAsia="黑体"/>
          <w:b/>
          <w:bCs/>
          <w:sz w:val="32"/>
          <w:szCs w:val="32"/>
          <w:lang w:val="en-US" w:eastAsia="zh-CN"/>
        </w:rPr>
        <w:t>纽扣</w:t>
      </w:r>
    </w:p>
    <w:p w14:paraId="30AEBDEA">
      <w:pPr>
        <w:jc w:val="left"/>
        <w:rPr>
          <w:rFonts w:ascii="仿宋" w:hAnsi="仿宋" w:eastAsia="仿宋"/>
          <w:b/>
          <w:bCs/>
          <w:sz w:val="30"/>
          <w:szCs w:val="30"/>
        </w:rPr>
      </w:pPr>
      <w:r>
        <w:rPr>
          <w:rFonts w:ascii="仿宋_GB2312" w:hAnsi="仿宋_GB2312" w:eastAsia="仿宋_GB2312" w:cs="仿宋_GB2312"/>
          <w:b/>
          <w:bCs/>
          <w:sz w:val="30"/>
          <w:szCs w:val="30"/>
        </w:rPr>
        <w:t>一、</w:t>
      </w:r>
      <w:r>
        <w:rPr>
          <w:rFonts w:hint="eastAsia" w:ascii="仿宋_GB2312" w:hAnsi="仿宋_GB2312" w:eastAsia="仿宋_GB2312" w:cs="仿宋_GB2312"/>
          <w:b/>
          <w:bCs/>
          <w:sz w:val="30"/>
          <w:szCs w:val="30"/>
        </w:rPr>
        <w:t>发明人</w:t>
      </w:r>
    </w:p>
    <w:p w14:paraId="6006E225">
      <w:pPr>
        <w:jc w:val="left"/>
        <w:rPr>
          <w:rFonts w:hint="default" w:ascii="仿宋" w:hAnsi="仿宋" w:eastAsia="仿宋"/>
          <w:b/>
          <w:bCs/>
          <w:sz w:val="30"/>
          <w:szCs w:val="30"/>
          <w:lang w:val="en-US" w:eastAsia="zh-CN"/>
        </w:rPr>
      </w:pPr>
      <w:r>
        <w:rPr>
          <w:rFonts w:hint="eastAsia" w:ascii="仿宋" w:hAnsi="仿宋" w:eastAsia="仿宋"/>
          <w:b/>
          <w:bCs/>
          <w:sz w:val="30"/>
          <w:szCs w:val="30"/>
          <w:lang w:val="en-US" w:eastAsia="zh-CN"/>
        </w:rPr>
        <w:t>郑人畅</w:t>
      </w:r>
    </w:p>
    <w:p w14:paraId="42A7E4BF">
      <w:pPr>
        <w:numPr>
          <w:ilvl w:val="0"/>
          <w:numId w:val="6"/>
        </w:numPr>
        <w:jc w:val="left"/>
        <w:rPr>
          <w:rFonts w:hint="eastAsia" w:ascii="仿宋_GB2312" w:hAnsi="仿宋_GB2312" w:eastAsia="仿宋_GB2312" w:cs="仿宋_GB2312"/>
          <w:b/>
          <w:bCs/>
          <w:sz w:val="30"/>
          <w:szCs w:val="30"/>
        </w:rPr>
      </w:pPr>
      <w:r>
        <w:rPr>
          <w:rFonts w:hint="eastAsia" w:ascii="仿宋_GB2312" w:hAnsi="仿宋_GB2312" w:eastAsia="仿宋_GB2312" w:cs="仿宋_GB2312"/>
          <w:b/>
          <w:bCs/>
          <w:sz w:val="30"/>
          <w:szCs w:val="30"/>
        </w:rPr>
        <w:t>专利号</w:t>
      </w:r>
    </w:p>
    <w:p w14:paraId="25101324">
      <w:pPr>
        <w:numPr>
          <w:ilvl w:val="0"/>
          <w:numId w:val="0"/>
        </w:numPr>
        <w:jc w:val="left"/>
        <w:rPr>
          <w:rFonts w:hint="eastAsia" w:ascii="仿宋_GB2312" w:hAnsi="仿宋_GB2312" w:eastAsia="仿宋_GB2312" w:cs="仿宋_GB2312"/>
          <w:b/>
          <w:bCs/>
          <w:sz w:val="30"/>
          <w:szCs w:val="30"/>
        </w:rPr>
      </w:pPr>
      <w:r>
        <w:rPr>
          <w:rFonts w:hint="eastAsia" w:ascii="仿宋_GB2312" w:hAnsi="仿宋_GB2312" w:eastAsia="仿宋_GB2312" w:cs="仿宋_GB2312"/>
          <w:b/>
          <w:bCs/>
          <w:sz w:val="30"/>
          <w:szCs w:val="30"/>
        </w:rPr>
        <w:t>ZL202330533800.X</w:t>
      </w:r>
    </w:p>
    <w:p w14:paraId="7D67C795">
      <w:pPr>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三</w:t>
      </w:r>
      <w:r>
        <w:rPr>
          <w:rFonts w:ascii="仿宋_GB2312" w:hAnsi="仿宋_GB2312" w:eastAsia="仿宋_GB2312" w:cs="仿宋_GB2312"/>
          <w:b/>
          <w:bCs/>
          <w:sz w:val="30"/>
          <w:szCs w:val="30"/>
        </w:rPr>
        <w:t>、</w:t>
      </w:r>
      <w:r>
        <w:rPr>
          <w:rFonts w:hint="eastAsia" w:ascii="仿宋_GB2312" w:hAnsi="仿宋_GB2312" w:eastAsia="仿宋_GB2312" w:cs="仿宋_GB2312"/>
          <w:b/>
          <w:bCs/>
          <w:sz w:val="30"/>
          <w:szCs w:val="30"/>
        </w:rPr>
        <w:t>专利申请日</w:t>
      </w:r>
    </w:p>
    <w:p w14:paraId="40A08003">
      <w:pPr>
        <w:jc w:val="left"/>
        <w:rPr>
          <w:rFonts w:hint="default" w:ascii="仿宋_GB2312" w:hAnsi="仿宋_GB2312" w:eastAsia="仿宋_GB2312" w:cs="仿宋_GB2312"/>
          <w:sz w:val="30"/>
          <w:szCs w:val="30"/>
          <w:lang w:val="en-US" w:eastAsia="zh-CN"/>
        </w:rPr>
      </w:pPr>
      <w:r>
        <w:rPr>
          <w:rFonts w:hint="eastAsia" w:ascii="仿宋_GB2312" w:hAnsi="仿宋_GB2312" w:eastAsia="仿宋_GB2312" w:cs="仿宋_GB2312"/>
          <w:b/>
          <w:bCs/>
          <w:sz w:val="30"/>
          <w:szCs w:val="30"/>
          <w:lang w:val="en-US" w:eastAsia="zh-CN"/>
        </w:rPr>
        <w:t>2023年8月21日</w:t>
      </w:r>
    </w:p>
    <w:p w14:paraId="4765C634">
      <w:pPr>
        <w:jc w:val="left"/>
        <w:rPr>
          <w:rFonts w:ascii="仿宋_GB2312" w:hAnsi="仿宋_GB2312" w:eastAsia="仿宋_GB2312" w:cs="仿宋_GB2312"/>
          <w:b/>
          <w:bCs/>
          <w:sz w:val="30"/>
          <w:szCs w:val="30"/>
        </w:rPr>
      </w:pPr>
      <w:r>
        <w:rPr>
          <w:rFonts w:hint="eastAsia" w:ascii="仿宋_GB2312" w:hAnsi="仿宋_GB2312" w:eastAsia="仿宋_GB2312" w:cs="仿宋_GB2312"/>
          <w:b/>
          <w:bCs/>
          <w:sz w:val="30"/>
          <w:szCs w:val="30"/>
        </w:rPr>
        <w:t>四、专利权人</w:t>
      </w:r>
    </w:p>
    <w:p w14:paraId="68A09FEF">
      <w:pPr>
        <w:jc w:val="left"/>
        <w:rPr>
          <w:rFonts w:hint="eastAsia"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郑人畅</w:t>
      </w:r>
    </w:p>
    <w:p w14:paraId="43132A27">
      <w:pPr>
        <w:jc w:val="left"/>
        <w:rPr>
          <w:rFonts w:hint="eastAsia" w:ascii="仿宋_GB2312" w:hAnsi="仿宋_GB2312" w:eastAsia="仿宋_GB2312" w:cs="仿宋_GB2312"/>
          <w:b/>
          <w:bCs/>
          <w:sz w:val="30"/>
          <w:szCs w:val="30"/>
          <w:lang w:val="en-US" w:eastAsia="zh-CN"/>
        </w:rPr>
      </w:pPr>
      <w:r>
        <w:drawing>
          <wp:anchor distT="0" distB="0" distL="114300" distR="114300" simplePos="0" relativeHeight="251683840" behindDoc="0" locked="0" layoutInCell="1" allowOverlap="1">
            <wp:simplePos x="0" y="0"/>
            <wp:positionH relativeFrom="column">
              <wp:posOffset>2957195</wp:posOffset>
            </wp:positionH>
            <wp:positionV relativeFrom="paragraph">
              <wp:posOffset>38735</wp:posOffset>
            </wp:positionV>
            <wp:extent cx="2336165" cy="3451225"/>
            <wp:effectExtent l="0" t="0" r="635" b="3175"/>
            <wp:wrapSquare wrapText="bothSides"/>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5"/>
                    <a:stretch>
                      <a:fillRect/>
                    </a:stretch>
                  </pic:blipFill>
                  <pic:spPr>
                    <a:xfrm>
                      <a:off x="1191895" y="1055370"/>
                      <a:ext cx="2336165" cy="3451225"/>
                    </a:xfrm>
                    <a:prstGeom prst="rect">
                      <a:avLst/>
                    </a:prstGeom>
                    <a:noFill/>
                    <a:ln>
                      <a:noFill/>
                    </a:ln>
                  </pic:spPr>
                </pic:pic>
              </a:graphicData>
            </a:graphic>
          </wp:anchor>
        </w:drawing>
      </w:r>
      <w:r>
        <w:drawing>
          <wp:anchor distT="0" distB="0" distL="114300" distR="114300" simplePos="0" relativeHeight="251677696" behindDoc="0" locked="0" layoutInCell="1" allowOverlap="1">
            <wp:simplePos x="0" y="0"/>
            <wp:positionH relativeFrom="column">
              <wp:posOffset>318135</wp:posOffset>
            </wp:positionH>
            <wp:positionV relativeFrom="paragraph">
              <wp:posOffset>26670</wp:posOffset>
            </wp:positionV>
            <wp:extent cx="2351405" cy="3472180"/>
            <wp:effectExtent l="0" t="0" r="10795" b="7620"/>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6"/>
                    <a:stretch>
                      <a:fillRect/>
                    </a:stretch>
                  </pic:blipFill>
                  <pic:spPr>
                    <a:xfrm>
                      <a:off x="0" y="0"/>
                      <a:ext cx="2351405" cy="3472180"/>
                    </a:xfrm>
                    <a:prstGeom prst="rect">
                      <a:avLst/>
                    </a:prstGeom>
                    <a:noFill/>
                    <a:ln>
                      <a:noFill/>
                    </a:ln>
                  </pic:spPr>
                </pic:pic>
              </a:graphicData>
            </a:graphic>
          </wp:anchor>
        </w:drawing>
      </w:r>
      <w:r>
        <w:rPr>
          <w:rFonts w:hint="eastAsia" w:ascii="仿宋_GB2312" w:hAnsi="仿宋_GB2312" w:eastAsia="仿宋_GB2312" w:cs="仿宋_GB2312"/>
          <w:b w:val="0"/>
          <w:bCs w:val="0"/>
          <w:sz w:val="30"/>
          <w:szCs w:val="30"/>
          <w:lang w:val="en-US" w:eastAsia="zh-CN"/>
        </w:rPr>
        <w:t>纽扣-专利证书</w:t>
      </w:r>
    </w:p>
    <w:p w14:paraId="540150F0">
      <w:pPr>
        <w:jc w:val="left"/>
        <w:rPr>
          <w:rFonts w:hint="eastAsia"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82816" behindDoc="0" locked="0" layoutInCell="1" allowOverlap="1">
                <wp:simplePos x="0" y="0"/>
                <wp:positionH relativeFrom="column">
                  <wp:posOffset>93980</wp:posOffset>
                </wp:positionH>
                <wp:positionV relativeFrom="paragraph">
                  <wp:posOffset>134620</wp:posOffset>
                </wp:positionV>
                <wp:extent cx="5302250" cy="0"/>
                <wp:effectExtent l="0" t="9525" r="6350" b="15875"/>
                <wp:wrapNone/>
                <wp:docPr id="42" name="直接连接符 42"/>
                <wp:cNvGraphicFramePr/>
                <a:graphic xmlns:a="http://schemas.openxmlformats.org/drawingml/2006/main">
                  <a:graphicData uri="http://schemas.microsoft.com/office/word/2010/wordprocessingShape">
                    <wps:wsp>
                      <wps:cNvCnPr/>
                      <wps:spPr>
                        <a:xfrm>
                          <a:off x="1236980" y="942276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10.6pt;height:0pt;width:417.5pt;z-index:251682816;mso-width-relative:page;mso-height-relative:page;" filled="f" stroked="t" coordsize="21600,21600" o:gfxdata="UEsDBAoAAAAAAIdO4kAAAAAAAAAAAAAAAAAEAAAAZHJzL1BLAwQUAAAACACHTuJASccQydcAAAAI&#10;AQAADwAAAGRycy9kb3ducmV2LnhtbE2PS0/DMBCE70j8B2uRuFEnUYTaEKfi1SIBBygIcdzGSxI1&#10;Xkex+4BfzyIOcJyZ1ew35fzgerWjMXSeDaSTBBRx7W3HjYHXl8XZFFSIyBZ7z2TgkwLMq+OjEgvr&#10;9/xMu1VslJRwKNBAG+NQaB3qlhyGiR+IJfvwo8Mocmy0HXEv5a7XWZKca4cdy4cWB7puqd6sts4A&#10;3eBycXt1N3vUm6+nS/++fMjv34w5PUmTC1CRDvHvGH7wBR0qYVr7LdugetG5kEcDWZqBknyaz8RY&#10;/xq6KvX/AdU3UEsDBBQAAAAIAIdO4kANMzJO+QEAAM4DAAAOAAAAZHJzL2Uyb0RvYy54bWytU82O&#10;0zAQviPxDpbvNNnstrRR0z20Wi4IKgEP4Dp2Ysl/8nib9iV4ASRucOLInbfZ5TEYO2Upy2UP5ODM&#10;eMbfzPd5vLw+GE32IoBytqEXk5ISYblrle0a+uH9zYs5JRCZbZl2VjT0KIBer54/Ww6+FpXrnW5F&#10;IAhioR58Q/sYfV0UwHthGEycFxaD0gXDIrqhK9rABkQ3uqjKclYMLrQ+OC4AcHczBukJMTwF0Emp&#10;uNg4fmuEjSNqEJpFpAS98kBXuVspBY9vpQQRiW4oMo15xSJo79JarJas7gLzveKnFthTWnjEyTBl&#10;segD1IZFRm6D+gfKKB4cOBkn3JliJJIVQRYX5SNt3vXMi8wFpQb/IDr8P1j+Zr8NRLUNvaoosczg&#10;jd9/+n738cvPH59xvf/2lWAEZRo81Ji9tttw8sBvQ+J8kMGkP7IhBxyp6nK2mKPAx4Yurqrq5Ww6&#10;yiwOkXBMmF6WVTXFBI4Z+QqKPyA+QHwlnCHJaKhWNinAarZ/DRELY+rvlLRt3Y3SOt+itmTA6osy&#10;QzMcTYkjgVWMR3pgO0qY7nDmeQwZEpxWbTqegCB0u7UOZM9wUtZl+lLXWO6vtFR7w6Af83JoJGdU&#10;xGehlWno/Py0tgld5FE8MUhKjtola+faY5a0SB5ecy56Gsk0R+c+2ufPcPU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ccQydcAAAAIAQAADwAAAAAAAAABACAAAAAiAAAAZHJzL2Rvd25yZXYueG1s&#10;UEsBAhQAFAAAAAgAh07iQA0zMk75AQAAzgMAAA4AAAAAAAAAAQAgAAAAJgEAAGRycy9lMm9Eb2Mu&#10;eG1sUEsFBgAAAAAGAAYAWQEAAJEFAAAAAA==&#10;">
                <v:fill on="f" focussize="0,0"/>
                <v:stroke weight="1.5pt" color="#C00000 [3204]" miterlimit="8" joinstyle="miter"/>
                <v:imagedata o:title=""/>
                <o:lock v:ext="edit" aspectratio="f"/>
              </v:line>
            </w:pict>
          </mc:Fallback>
        </mc:AlternateContent>
      </w:r>
      <w:r>
        <w:rPr>
          <w:sz w:val="30"/>
        </w:rPr>
        <mc:AlternateContent>
          <mc:Choice Requires="wps">
            <w:drawing>
              <wp:anchor distT="0" distB="0" distL="114300" distR="114300" simplePos="0" relativeHeight="251680768" behindDoc="0" locked="0" layoutInCell="1" allowOverlap="1">
                <wp:simplePos x="0" y="0"/>
                <wp:positionH relativeFrom="column">
                  <wp:posOffset>36830</wp:posOffset>
                </wp:positionH>
                <wp:positionV relativeFrom="paragraph">
                  <wp:posOffset>6904355</wp:posOffset>
                </wp:positionV>
                <wp:extent cx="5302250" cy="0"/>
                <wp:effectExtent l="0" t="9525" r="6350" b="15875"/>
                <wp:wrapNone/>
                <wp:docPr id="40" name="直接连接符 40"/>
                <wp:cNvGraphicFramePr/>
                <a:graphic xmlns:a="http://schemas.openxmlformats.org/drawingml/2006/main">
                  <a:graphicData uri="http://schemas.microsoft.com/office/word/2010/wordprocessingShape">
                    <wps:wsp>
                      <wps:cNvCnPr/>
                      <wps:spPr>
                        <a:xfrm>
                          <a:off x="1179830" y="900747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9pt;margin-top:543.65pt;height:0pt;width:417.5pt;z-index:251680768;mso-width-relative:page;mso-height-relative:page;" filled="f" stroked="t" coordsize="21600,21600" o:gfxdata="UEsDBAoAAAAAAIdO4kAAAAAAAAAAAAAAAAAEAAAAZHJzL1BLAwQUAAAACACHTuJAufo3ftgAAAAL&#10;AQAADwAAAGRycy9kb3ducmV2LnhtbE2Py07DQAxF90j8w8hI7OhModAQMql4tZWgCygIsXQTk0TN&#10;eKLM9AFfj1kgWPr46vo4m+xdq7bUh8azheHAgCIufNlwZeH1ZXqSgAoRucTWM1n4pACT/PAgw7T0&#10;O36m7TJWSko4pGihjrFLtQ5FTQ7DwHfEsvvwvcMoY1/pssedlLtWnxpzoR02LBdq7Oi2pmK93DgL&#10;dIez6f3N/HKh119P1/599jh6eLP2+GhorkBF2se/MPzoizrk4rTyGy6Dai2ci3gUbJLxGSgJJCMj&#10;aPWLdJ7p/z/k31BLAwQUAAAACACHTuJAoJNh//gBAADOAwAADgAAAGRycy9lMm9Eb2MueG1srVPN&#10;bhMxEL4j8Q6W72Q3aUOSVTY9JCoXBJGAB3C89q4l/8njZpOX4AWQuMGJI3fepuUxGHvTNpRLD+zB&#10;O+MZfzPf5/Hy6mA02YsAytmajkclJcJy1yjb1vTTx+tXc0ogMtsw7ayo6VEAvVq9fLHsfSUmrnO6&#10;EYEgiIWq9zXtYvRVUQDvhGEwcl5YDEoXDIvohrZoAusR3ehiUpavi96FxgfHBQDuboYgPSGG5wA6&#10;KRUXG8dvjLBxQA1Cs4iUoFMe6Cp3K6Xg8b2UICLRNUWmMa9YBO1dWovVklVtYL5T/NQCe04LTzgZ&#10;piwWfYDasMjITVD/QBnFgwMn44g7UwxEsiLIYlw+0eZDx7zIXFBq8A+iw/+D5e/220BUU9NLlMQy&#10;gzd+9+Xn7edvv399xfXux3eCEZSp91Bh9tpuw8kDvw2J80EGk/7IhhxwpMazxfwC0Y41XZTl7HI2&#10;HWQWh0g4JkwvyslkigkcMzJ28QjiA8Q3whmSjJpqZZMCrGL7txCxMKbep6Rt666V1vkWtSU9Vl+U&#10;GZrhaEocCaxiPNID21LCdIszz2PIkOC0atLxBASh3a11IHuGk7Iu05e6xnJ/paXaGwbdkJdDAzmj&#10;Ij4LrUxN5+entU3oIo/iiUFSctAuWTvXHLOkRfLwmnPR00imOTr30T5/hq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ufo3ftgAAAALAQAADwAAAAAAAAABACAAAAAiAAAAZHJzL2Rvd25yZXYueG1s&#10;UEsBAhQAFAAAAAgAh07iQKCTYf/4AQAAzgMAAA4AAAAAAAAAAQAgAAAAJwEAAGRycy9lMm9Eb2Mu&#10;eG1sUEsFBgAAAAAGAAYAWQEAAJEFAAAAAA==&#10;">
                <v:fill on="f" focussize="0,0"/>
                <v:stroke weight="1.5pt" color="#C00000 [3204]" miterlimit="8" joinstyle="miter"/>
                <v:imagedata o:title=""/>
                <o:lock v:ext="edit" aspectratio="f"/>
              </v:line>
            </w:pict>
          </mc:Fallback>
        </mc:AlternateContent>
      </w:r>
    </w:p>
    <w:p w14:paraId="66A0E922">
      <w:pPr>
        <w:jc w:val="left"/>
        <w:rPr>
          <w:rFonts w:hint="eastAsia" w:ascii="仿宋_GB2312" w:hAnsi="仿宋_GB2312" w:eastAsia="仿宋_GB2312" w:cs="仿宋_GB2312"/>
          <w:b/>
          <w:bCs/>
          <w:sz w:val="30"/>
          <w:szCs w:val="30"/>
          <w:lang w:val="en-US" w:eastAsia="zh-CN"/>
        </w:rPr>
      </w:pPr>
    </w:p>
    <w:p w14:paraId="1F9A8E8A">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Rare earth ion doped luminescent materials: a review of up/down conversion luminescent mechanism, synthesis, and anti-counterfeiting application</w:t>
      </w:r>
    </w:p>
    <w:p w14:paraId="1E8459AB">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一、作者</w:t>
      </w:r>
    </w:p>
    <w:p w14:paraId="4C32DE3D">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Ziyu Chen, Hang Zhu, Jiajie Qian, Zhenxiong Li, Xiameng Hu, Yuao Guo, Yuting Fu, Huazhong Zhu, Wei Nai, Zan Yang, Dan Li, Liling Zhou</w:t>
      </w:r>
    </w:p>
    <w:p w14:paraId="58702086">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Ziyu Chen and Hang Zhu are co-first authors</w:t>
      </w:r>
    </w:p>
    <w:p w14:paraId="2FB26D78">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二、关键词</w:t>
      </w:r>
    </w:p>
    <w:p w14:paraId="16B6B447">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rare earth; luminescence; anti-counterfeiting; structure</w:t>
      </w:r>
    </w:p>
    <w:p w14:paraId="5C2559D8">
      <w:pPr>
        <w:jc w:val="left"/>
        <w:rPr>
          <w:rFonts w:hint="default" w:ascii="仿宋_GB2312" w:hAnsi="仿宋_GB2312" w:eastAsia="仿宋_GB2312" w:cs="仿宋_GB2312"/>
          <w:b/>
          <w:bCs/>
          <w:sz w:val="30"/>
          <w:szCs w:val="30"/>
          <w:lang w:val="en-US" w:eastAsia="zh-CN"/>
        </w:rPr>
      </w:pPr>
      <w:r>
        <w:rPr>
          <w:rFonts w:hint="eastAsia" w:ascii="仿宋_GB2312" w:hAnsi="仿宋_GB2312" w:eastAsia="仿宋_GB2312" w:cs="仿宋_GB2312"/>
          <w:b/>
          <w:bCs/>
          <w:sz w:val="30"/>
          <w:szCs w:val="30"/>
          <w:lang w:val="en-US" w:eastAsia="zh-CN"/>
        </w:rPr>
        <w:t>三</w:t>
      </w:r>
      <w:r>
        <w:rPr>
          <w:rFonts w:hint="default" w:ascii="仿宋_GB2312" w:hAnsi="仿宋_GB2312" w:eastAsia="仿宋_GB2312" w:cs="仿宋_GB2312"/>
          <w:b/>
          <w:bCs/>
          <w:sz w:val="30"/>
          <w:szCs w:val="30"/>
          <w:lang w:val="en-US" w:eastAsia="zh-CN"/>
        </w:rPr>
        <w:t>、收录信息</w:t>
      </w:r>
    </w:p>
    <w:p w14:paraId="53C295BE">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t>Photonics 2023, 10, 1014. https://doi.org/10.3390/photonics10091014</w:t>
      </w:r>
    </w:p>
    <w:p w14:paraId="708E76E7">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drawing>
          <wp:inline distT="0" distB="0" distL="114300" distR="114300">
            <wp:extent cx="5267960" cy="2322195"/>
            <wp:effectExtent l="0" t="0" r="2540" b="1905"/>
            <wp:docPr id="44" name="图片 44" descr="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目录"/>
                    <pic:cNvPicPr>
                      <a:picLocks noChangeAspect="1"/>
                    </pic:cNvPicPr>
                  </pic:nvPicPr>
                  <pic:blipFill>
                    <a:blip r:embed="rId27"/>
                    <a:stretch>
                      <a:fillRect/>
                    </a:stretch>
                  </pic:blipFill>
                  <pic:spPr>
                    <a:xfrm>
                      <a:off x="0" y="0"/>
                      <a:ext cx="5267960" cy="2322195"/>
                    </a:xfrm>
                    <a:prstGeom prst="rect">
                      <a:avLst/>
                    </a:prstGeom>
                  </pic:spPr>
                </pic:pic>
              </a:graphicData>
            </a:graphic>
          </wp:inline>
        </w:drawing>
      </w:r>
    </w:p>
    <w:p w14:paraId="5106F239">
      <w:pPr>
        <w:jc w:val="left"/>
        <w:rPr>
          <w:rFonts w:hint="default" w:ascii="仿宋_GB2312" w:hAnsi="仿宋_GB2312" w:eastAsia="仿宋_GB2312" w:cs="仿宋_GB2312"/>
          <w:b/>
          <w:bCs/>
          <w:sz w:val="30"/>
          <w:szCs w:val="30"/>
          <w:lang w:val="en-US" w:eastAsia="zh-CN"/>
        </w:rPr>
      </w:pPr>
    </w:p>
    <w:p w14:paraId="01522E9E">
      <w:pPr>
        <w:jc w:val="left"/>
        <w:rPr>
          <w:rFonts w:hint="default"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84864" behindDoc="0" locked="0" layoutInCell="1" allowOverlap="1">
                <wp:simplePos x="0" y="0"/>
                <wp:positionH relativeFrom="column">
                  <wp:posOffset>93980</wp:posOffset>
                </wp:positionH>
                <wp:positionV relativeFrom="paragraph">
                  <wp:posOffset>134620</wp:posOffset>
                </wp:positionV>
                <wp:extent cx="5302250" cy="0"/>
                <wp:effectExtent l="0" t="9525" r="6350" b="15875"/>
                <wp:wrapNone/>
                <wp:docPr id="47" name="直接连接符 47"/>
                <wp:cNvGraphicFramePr/>
                <a:graphic xmlns:a="http://schemas.openxmlformats.org/drawingml/2006/main">
                  <a:graphicData uri="http://schemas.microsoft.com/office/word/2010/wordprocessingShape">
                    <wps:wsp>
                      <wps:cNvCnPr/>
                      <wps:spPr>
                        <a:xfrm>
                          <a:off x="1236980" y="887412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10.6pt;height:0pt;width:417.5pt;z-index:251684864;mso-width-relative:page;mso-height-relative:page;" filled="f" stroked="t" coordsize="21600,21600" o:gfxdata="UEsDBAoAAAAAAIdO4kAAAAAAAAAAAAAAAAAEAAAAZHJzL1BLAwQUAAAACACHTuJASccQydcAAAAI&#10;AQAADwAAAGRycy9kb3ducmV2LnhtbE2PS0/DMBCE70j8B2uRuFEnUYTaEKfi1SIBBygIcdzGSxI1&#10;Xkex+4BfzyIOcJyZ1ew35fzgerWjMXSeDaSTBBRx7W3HjYHXl8XZFFSIyBZ7z2TgkwLMq+OjEgvr&#10;9/xMu1VslJRwKNBAG+NQaB3qlhyGiR+IJfvwo8Mocmy0HXEv5a7XWZKca4cdy4cWB7puqd6sts4A&#10;3eBycXt1N3vUm6+nS/++fMjv34w5PUmTC1CRDvHvGH7wBR0qYVr7LdugetG5kEcDWZqBknyaz8RY&#10;/xq6KvX/AdU3UEsDBBQAAAAIAIdO4kDxbiQn+QEAAM4DAAAOAAAAZHJzL2Uyb0RvYy54bWytU81u&#10;EzEQviPxDpbvZDfbpk1X2fSQqFwQRAIewPHau5b8J4+bTV6CF0DiBieO3HkbymMw9oY2LZce2IN3&#10;xjP+Zr7P48X13miyEwGUsw2dTkpKhOWuVbZr6McPN6/mlEBktmXaWdHQgwB6vXz5YjH4WlSud7oV&#10;gSCIhXrwDe1j9HVRAO+FYTBxXlgMShcMi+iGrmgDGxDd6KIqy4ticKH1wXEBgLvrMUiPiOE5gE5K&#10;xcXa8VsjbBxRg9AsIiXolQe6zN1KKXh8JyWISHRDkWnMKxZBe5vWYrlgdReY7xU/tsCe08ITToYp&#10;i0XvodYsMnIb1D9QRvHgwMk44c4UI5GsCLKYlk+0ed8zLzIXlBr8vejw/2D5290mENU29PySEssM&#10;3vjd5x+/Pn39/fMLrnffvxGMoEyDhxqzV3YTjh74TUic9zKY9Ec2ZI8jVZ1dXM1R4END5/PL82k1&#10;G2UW+0g4JszOyqqaYQLHjHwFxQOIDxBfC2dIMhqqlU0KsJrt3kDEwpj6NyVtW3ejtM63qC0ZsPpV&#10;maEZjqbEkcAqxiM9sB0lTHc48zyGDAlOqzYdT0AQuu1KB7JjOCmrMn2payz3KC3VXjPox7wcGskZ&#10;FfFZaGWQ9OlpbRO6yKN4ZJCUHLVL1ta1hyxpkTy85lz0OJJpjk59tE+f4fI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ccQydcAAAAIAQAADwAAAAAAAAABACAAAAAiAAAAZHJzL2Rvd25yZXYueG1s&#10;UEsBAhQAFAAAAAgAh07iQPFuJCf5AQAAzgMAAA4AAAAAAAAAAQAgAAAAJgEAAGRycy9lMm9Eb2Mu&#10;eG1sUEsFBgAAAAAGAAYAWQEAAJEFAAAAAA==&#10;">
                <v:fill on="f" focussize="0,0"/>
                <v:stroke weight="1.5pt" color="#C00000 [3204]" miterlimit="8" joinstyle="miter"/>
                <v:imagedata o:title=""/>
                <o:lock v:ext="edit" aspectratio="f"/>
              </v:line>
            </w:pict>
          </mc:Fallback>
        </mc:AlternateContent>
      </w:r>
    </w:p>
    <w:p w14:paraId="50973F14">
      <w:pPr>
        <w:jc w:val="left"/>
        <w:rPr>
          <w:rFonts w:hint="default" w:ascii="仿宋_GB2312" w:hAnsi="仿宋_GB2312" w:eastAsia="仿宋_GB2312" w:cs="仿宋_GB2312"/>
          <w:b/>
          <w:bCs/>
          <w:sz w:val="30"/>
          <w:szCs w:val="30"/>
          <w:lang w:val="en-US" w:eastAsia="zh-CN"/>
        </w:rPr>
      </w:pPr>
    </w:p>
    <w:p w14:paraId="2FEBCA72">
      <w:pPr>
        <w:spacing w:line="560" w:lineRule="exact"/>
        <w:jc w:val="center"/>
        <w:rPr>
          <w:rFonts w:hint="eastAsia" w:ascii="黑体" w:hAnsi="黑体" w:eastAsia="黑体" w:cs="Times New Roman"/>
          <w:b/>
          <w:bCs/>
          <w:sz w:val="32"/>
          <w:szCs w:val="32"/>
        </w:rPr>
      </w:pPr>
      <w:bookmarkStart w:id="0" w:name="_Hlk144412245"/>
      <w:r>
        <w:rPr>
          <w:rFonts w:hint="eastAsia" w:ascii="黑体" w:hAnsi="黑体" w:eastAsia="黑体" w:cs="Times New Roman"/>
          <w:b/>
          <w:bCs/>
          <w:sz w:val="32"/>
          <w:szCs w:val="32"/>
        </w:rPr>
        <w:t>西番莲果皮中一个具有抑制酪氨酸酶活性的</w:t>
      </w:r>
    </w:p>
    <w:p w14:paraId="6AB883EC">
      <w:pPr>
        <w:spacing w:line="560" w:lineRule="exact"/>
        <w:jc w:val="center"/>
        <w:rPr>
          <w:rFonts w:ascii="黑体" w:hAnsi="黑体" w:eastAsia="黑体" w:cs="Times New Roman"/>
          <w:b/>
          <w:bCs/>
          <w:sz w:val="32"/>
          <w:szCs w:val="32"/>
        </w:rPr>
      </w:pPr>
      <w:r>
        <w:rPr>
          <w:rFonts w:hint="eastAsia" w:ascii="黑体" w:hAnsi="黑体" w:eastAsia="黑体" w:cs="Times New Roman"/>
          <w:b/>
          <w:bCs/>
          <w:sz w:val="32"/>
          <w:szCs w:val="32"/>
        </w:rPr>
        <w:t>新木脂素类化合物</w:t>
      </w:r>
    </w:p>
    <w:bookmarkEnd w:id="0"/>
    <w:p w14:paraId="313D80D0">
      <w:pPr>
        <w:jc w:val="left"/>
        <w:rPr>
          <w:rFonts w:hint="eastAsia" w:ascii="仿宋" w:hAnsi="仿宋" w:eastAsia="仿宋" w:cs="Times New Roman"/>
          <w:sz w:val="30"/>
          <w:szCs w:val="30"/>
        </w:rPr>
      </w:pPr>
    </w:p>
    <w:p w14:paraId="4B9BF08B">
      <w:pPr>
        <w:jc w:val="left"/>
        <w:rPr>
          <w:rFonts w:hint="eastAsia" w:ascii="仿宋" w:hAnsi="仿宋" w:eastAsia="仿宋" w:cs="Times New Roman"/>
          <w:sz w:val="30"/>
          <w:szCs w:val="30"/>
        </w:rPr>
      </w:pPr>
      <w:r>
        <w:rPr>
          <w:rFonts w:ascii="仿宋_GB2312" w:hAnsi="仿宋_GB2312" w:eastAsia="仿宋_GB2312" w:cs="仿宋_GB2312"/>
          <w:sz w:val="30"/>
          <w:szCs w:val="30"/>
        </w:rPr>
        <w:t>一、</w:t>
      </w:r>
      <w:r>
        <w:rPr>
          <w:rFonts w:hint="eastAsia" w:ascii="仿宋_GB2312" w:hAnsi="仿宋_GB2312" w:eastAsia="仿宋_GB2312" w:cs="仿宋_GB2312"/>
          <w:sz w:val="30"/>
          <w:szCs w:val="30"/>
        </w:rPr>
        <w:t>作者</w:t>
      </w:r>
    </w:p>
    <w:p w14:paraId="31F82050">
      <w:pPr>
        <w:ind w:firstLine="600" w:firstLineChars="200"/>
        <w:jc w:val="left"/>
        <w:rPr>
          <w:rFonts w:hint="eastAsia" w:ascii="仿宋" w:hAnsi="仿宋" w:eastAsia="仿宋" w:cs="Times New Roman"/>
          <w:sz w:val="30"/>
          <w:szCs w:val="30"/>
        </w:rPr>
      </w:pPr>
      <w:r>
        <w:rPr>
          <w:rFonts w:hint="eastAsia" w:ascii="仿宋" w:hAnsi="仿宋" w:eastAsia="仿宋" w:cs="Times New Roman"/>
          <w:sz w:val="30"/>
          <w:szCs w:val="30"/>
        </w:rPr>
        <w:t>谢涠佳，周怡彤，徐洁卉，陈彩玲，欧阳健，周文娜</w:t>
      </w:r>
    </w:p>
    <w:p w14:paraId="03E28396">
      <w:pPr>
        <w:jc w:val="left"/>
        <w:rPr>
          <w:rFonts w:ascii="仿宋_GB2312" w:hAnsi="仿宋_GB2312" w:eastAsia="仿宋_GB2312" w:cs="仿宋_GB2312"/>
          <w:sz w:val="30"/>
          <w:szCs w:val="30"/>
        </w:rPr>
      </w:pPr>
      <w:r>
        <w:rPr>
          <w:rFonts w:ascii="仿宋_GB2312" w:hAnsi="仿宋_GB2312" w:eastAsia="仿宋_GB2312" w:cs="仿宋_GB2312"/>
          <w:sz w:val="30"/>
          <w:szCs w:val="30"/>
        </w:rPr>
        <w:t>二、</w:t>
      </w:r>
      <w:r>
        <w:rPr>
          <w:rFonts w:hint="eastAsia" w:ascii="仿宋_GB2312" w:hAnsi="仿宋_GB2312" w:eastAsia="仿宋_GB2312" w:cs="仿宋_GB2312"/>
          <w:sz w:val="30"/>
          <w:szCs w:val="30"/>
        </w:rPr>
        <w:t>关键词</w:t>
      </w:r>
    </w:p>
    <w:p w14:paraId="6CF1B0D8">
      <w:pPr>
        <w:ind w:firstLine="600" w:firstLineChars="200"/>
        <w:jc w:val="left"/>
        <w:rPr>
          <w:rFonts w:hint="eastAsia" w:ascii="仿宋_GB2312" w:hAnsi="仿宋_GB2312" w:eastAsia="仿宋_GB2312" w:cs="仿宋_GB2312"/>
          <w:sz w:val="30"/>
          <w:szCs w:val="30"/>
        </w:rPr>
      </w:pPr>
      <w:r>
        <w:rPr>
          <w:rFonts w:hint="eastAsia" w:ascii="仿宋_GB2312" w:hAnsi="仿宋_GB2312" w:eastAsia="仿宋_GB2312" w:cs="仿宋_GB2312"/>
          <w:sz w:val="30"/>
          <w:szCs w:val="30"/>
        </w:rPr>
        <w:t>西番莲；果皮；肌醇木脂素；酪氨酸酶</w:t>
      </w:r>
    </w:p>
    <w:p w14:paraId="6FBF2066">
      <w:pPr>
        <w:jc w:val="left"/>
        <w:rPr>
          <w:rFonts w:ascii="仿宋_GB2312" w:hAnsi="仿宋_GB2312" w:eastAsia="仿宋_GB2312" w:cs="仿宋_GB2312"/>
          <w:sz w:val="30"/>
          <w:szCs w:val="30"/>
        </w:rPr>
      </w:pPr>
      <w:r>
        <w:rPr>
          <w:rFonts w:hint="eastAsia" w:ascii="仿宋_GB2312" w:hAnsi="仿宋_GB2312" w:eastAsia="仿宋_GB2312" w:cs="仿宋_GB2312"/>
          <w:sz w:val="30"/>
          <w:szCs w:val="30"/>
          <w:lang w:val="en-US" w:eastAsia="zh-CN"/>
        </w:rPr>
        <w:t>三</w:t>
      </w:r>
      <w:r>
        <w:rPr>
          <w:rFonts w:hint="eastAsia" w:ascii="仿宋_GB2312" w:hAnsi="仿宋_GB2312" w:eastAsia="仿宋_GB2312" w:cs="仿宋_GB2312"/>
          <w:sz w:val="30"/>
          <w:szCs w:val="30"/>
        </w:rPr>
        <w:t>、收录信息</w:t>
      </w:r>
    </w:p>
    <w:p w14:paraId="73E6EE15">
      <w:pPr>
        <w:jc w:val="left"/>
        <w:rPr>
          <w:rFonts w:hint="default" w:ascii="仿宋" w:hAnsi="仿宋" w:eastAsia="仿宋" w:cs="Times New Roman"/>
          <w:sz w:val="30"/>
          <w:szCs w:val="30"/>
          <w:lang w:val="en-US" w:eastAsia="zh-CN"/>
        </w:rPr>
      </w:pPr>
      <w:bookmarkStart w:id="1" w:name="_Hlk144412221"/>
      <w:r>
        <w:rPr>
          <w:rFonts w:hint="eastAsia" w:ascii="仿宋" w:hAnsi="仿宋" w:eastAsia="仿宋" w:cs="Times New Roman"/>
          <w:sz w:val="30"/>
          <w:szCs w:val="30"/>
        </w:rPr>
        <w:t>《天然产物研究与开发》,2024,36(05):779-786</w:t>
      </w:r>
      <w:bookmarkEnd w:id="1"/>
      <w:r>
        <w:rPr>
          <w:rFonts w:hint="eastAsia" w:ascii="仿宋" w:hAnsi="仿宋" w:eastAsia="仿宋" w:cs="Times New Roman"/>
          <w:sz w:val="30"/>
          <w:szCs w:val="30"/>
          <w:lang w:val="en-US" w:eastAsia="zh-CN"/>
        </w:rPr>
        <w:t>.北大核心</w:t>
      </w:r>
    </w:p>
    <w:p w14:paraId="74D8A0D2">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drawing>
          <wp:inline distT="0" distB="0" distL="114300" distR="114300">
            <wp:extent cx="3867150" cy="4184650"/>
            <wp:effectExtent l="0" t="0" r="6350" b="6350"/>
            <wp:docPr id="46" name="图片 46" descr="bfee4ca56bc34cdd2fe3b715afd31e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bfee4ca56bc34cdd2fe3b715afd31e1c"/>
                    <pic:cNvPicPr>
                      <a:picLocks noChangeAspect="1"/>
                    </pic:cNvPicPr>
                  </pic:nvPicPr>
                  <pic:blipFill>
                    <a:blip r:embed="rId28"/>
                    <a:stretch>
                      <a:fillRect/>
                    </a:stretch>
                  </pic:blipFill>
                  <pic:spPr>
                    <a:xfrm>
                      <a:off x="0" y="0"/>
                      <a:ext cx="3867150" cy="4184650"/>
                    </a:xfrm>
                    <a:prstGeom prst="rect">
                      <a:avLst/>
                    </a:prstGeom>
                  </pic:spPr>
                </pic:pic>
              </a:graphicData>
            </a:graphic>
          </wp:inline>
        </w:drawing>
      </w:r>
    </w:p>
    <w:p w14:paraId="237405C8">
      <w:pPr>
        <w:jc w:val="left"/>
        <w:rPr>
          <w:rFonts w:hint="default" w:ascii="仿宋_GB2312" w:hAnsi="仿宋_GB2312" w:eastAsia="仿宋_GB2312" w:cs="仿宋_GB2312"/>
          <w:b/>
          <w:bCs/>
          <w:sz w:val="30"/>
          <w:szCs w:val="30"/>
          <w:lang w:val="en-US" w:eastAsia="zh-CN"/>
        </w:rPr>
      </w:pPr>
    </w:p>
    <w:p w14:paraId="67F7D435">
      <w:pPr>
        <w:jc w:val="left"/>
        <w:rPr>
          <w:rFonts w:hint="default"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85888" behindDoc="0" locked="0" layoutInCell="1" allowOverlap="1">
                <wp:simplePos x="0" y="0"/>
                <wp:positionH relativeFrom="column">
                  <wp:posOffset>93980</wp:posOffset>
                </wp:positionH>
                <wp:positionV relativeFrom="paragraph">
                  <wp:posOffset>134620</wp:posOffset>
                </wp:positionV>
                <wp:extent cx="5302250" cy="0"/>
                <wp:effectExtent l="0" t="9525" r="6350" b="15875"/>
                <wp:wrapNone/>
                <wp:docPr id="48" name="直接连接符 48"/>
                <wp:cNvGraphicFramePr/>
                <a:graphic xmlns:a="http://schemas.openxmlformats.org/drawingml/2006/main">
                  <a:graphicData uri="http://schemas.microsoft.com/office/word/2010/wordprocessingShape">
                    <wps:wsp>
                      <wps:cNvCnPr/>
                      <wps:spPr>
                        <a:xfrm>
                          <a:off x="1236980" y="8874125"/>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10.6pt;height:0pt;width:417.5pt;z-index:251685888;mso-width-relative:page;mso-height-relative:page;" filled="f" stroked="t" coordsize="21600,21600" o:gfxdata="UEsDBAoAAAAAAIdO4kAAAAAAAAAAAAAAAAAEAAAAZHJzL1BLAwQUAAAACACHTuJASccQydcAAAAI&#10;AQAADwAAAGRycy9kb3ducmV2LnhtbE2PS0/DMBCE70j8B2uRuFEnUYTaEKfi1SIBBygIcdzGSxI1&#10;Xkex+4BfzyIOcJyZ1ew35fzgerWjMXSeDaSTBBRx7W3HjYHXl8XZFFSIyBZ7z2TgkwLMq+OjEgvr&#10;9/xMu1VslJRwKNBAG+NQaB3qlhyGiR+IJfvwo8Mocmy0HXEv5a7XWZKca4cdy4cWB7puqd6sts4A&#10;3eBycXt1N3vUm6+nS/++fMjv34w5PUmTC1CRDvHvGH7wBR0qYVr7LdugetG5kEcDWZqBknyaz8RY&#10;/xq6KvX/AdU3UEsDBBQAAAAIAIdO4kDmBKpo+QEAAM4DAAAOAAAAZHJzL2Uyb0RvYy54bWytU81u&#10;EzEQviPxDpbvZDfbpqSrbHpIVC4IIgEP4HjtXUv+k8fNJi/BCyBxgxNH7rxNy2Mw9qZtKJce2IN3&#10;xh5/M98348XV3miyEwGUsw2dTkpKhOWuVbZr6KeP16/mlEBktmXaWdHQgwB6tXz5YjH4WlSud7oV&#10;gSCIhXrwDe1j9HVRAO+FYTBxXlg8lC4YFtENXdEGNiC60UVVlhfF4ELrg+MCAHfX4yE9IobnADop&#10;FRdrx2+MsHFEDUKziJSgVx7oMlcrpeDxvZQgItENRaYxr5gE7W1ai+WC1V1gvlf8WAJ7TglPOBmm&#10;LCZ9gFqzyMhNUP9AGcWDAyfjhDtTjESyIshiWj7R5kPPvMhcUGrwD6LD/4Pl73abQFTb0HPsu2UG&#10;O3735eft52+/f33F9e7Hd4InKNPgocbold2Eowd+ExLnvQwm/ZEN2eNIVWcXl3MU+NDQ+fz1+bSa&#10;jTKLfSQcA2ZnZVXNMIBjRG5B8QjiA8Q3whmSjIZqZZMCrGa7txAxMYbeh6Rt666V1rmL2pIBs1+W&#10;GZrhaEocCcxiPNID21HCdIczz2PIkOC0atP1BASh2650IDuGk7Iq05eqxnR/haXcawb9GJePRnJG&#10;RXwWWhkkfXpb24Qu8igeGSQlR+2StXXtIUtaJA/bnJMeRzLN0amP9ukzX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ccQydcAAAAIAQAADwAAAAAAAAABACAAAAAiAAAAZHJzL2Rvd25yZXYueG1s&#10;UEsBAhQAFAAAAAgAh07iQOYEqmj5AQAAzgMAAA4AAAAAAAAAAQAgAAAAJgEAAGRycy9lMm9Eb2Mu&#10;eG1sUEsFBgAAAAAGAAYAWQEAAJEFAAAAAA==&#10;">
                <v:fill on="f" focussize="0,0"/>
                <v:stroke weight="1.5pt" color="#C00000 [3204]" miterlimit="8" joinstyle="miter"/>
                <v:imagedata o:title=""/>
                <o:lock v:ext="edit" aspectratio="f"/>
              </v:line>
            </w:pict>
          </mc:Fallback>
        </mc:AlternateContent>
      </w:r>
    </w:p>
    <w:p w14:paraId="03F6AF2A">
      <w:pPr>
        <w:ind w:firstLine="964" w:firstLineChars="300"/>
        <w:jc w:val="both"/>
        <w:rPr>
          <w:rFonts w:hint="eastAsia" w:ascii="仿宋" w:hAnsi="仿宋" w:eastAsia="仿宋" w:cs="Times New Roman"/>
          <w:sz w:val="30"/>
          <w:szCs w:val="30"/>
        </w:rPr>
      </w:pPr>
      <w:r>
        <w:rPr>
          <w:rFonts w:hint="eastAsia" w:ascii="黑体" w:hAnsi="黑体" w:eastAsia="黑体" w:cs="Times New Roman"/>
          <w:b/>
          <w:bCs/>
          <w:sz w:val="32"/>
          <w:szCs w:val="32"/>
        </w:rPr>
        <w:t>文学文本中民族概念在英语中的变迁历史研究</w:t>
      </w:r>
    </w:p>
    <w:p w14:paraId="0A2F1667">
      <w:pPr>
        <w:jc w:val="left"/>
        <w:rPr>
          <w:rFonts w:hint="eastAsia" w:ascii="仿宋" w:hAnsi="仿宋" w:eastAsia="仿宋" w:cs="Times New Roman"/>
          <w:sz w:val="30"/>
          <w:szCs w:val="30"/>
        </w:rPr>
      </w:pPr>
      <w:r>
        <w:rPr>
          <w:rFonts w:ascii="仿宋_GB2312" w:hAnsi="仿宋_GB2312" w:eastAsia="仿宋_GB2312" w:cs="仿宋_GB2312"/>
          <w:sz w:val="30"/>
          <w:szCs w:val="30"/>
        </w:rPr>
        <w:t>一、</w:t>
      </w:r>
      <w:r>
        <w:rPr>
          <w:rFonts w:hint="eastAsia" w:ascii="仿宋_GB2312" w:hAnsi="仿宋_GB2312" w:eastAsia="仿宋_GB2312" w:cs="仿宋_GB2312"/>
          <w:sz w:val="30"/>
          <w:szCs w:val="30"/>
        </w:rPr>
        <w:t>作者</w:t>
      </w:r>
    </w:p>
    <w:p w14:paraId="6BB9D0FE">
      <w:pPr>
        <w:jc w:val="left"/>
        <w:rPr>
          <w:rFonts w:hint="eastAsia" w:ascii="仿宋" w:hAnsi="仿宋" w:eastAsia="仿宋" w:cs="Times New Roman"/>
          <w:sz w:val="30"/>
          <w:szCs w:val="30"/>
          <w:lang w:val="en-US" w:eastAsia="zh-CN"/>
        </w:rPr>
      </w:pPr>
      <w:r>
        <w:rPr>
          <w:rFonts w:hint="eastAsia" w:ascii="仿宋" w:hAnsi="仿宋" w:eastAsia="仿宋" w:cs="Times New Roman"/>
          <w:sz w:val="30"/>
          <w:szCs w:val="30"/>
          <w:lang w:val="en-US" w:eastAsia="zh-CN"/>
        </w:rPr>
        <w:t>楼宗元、吕佶康</w:t>
      </w:r>
    </w:p>
    <w:p w14:paraId="3D73C93C">
      <w:pPr>
        <w:jc w:val="left"/>
        <w:rPr>
          <w:rFonts w:ascii="仿宋_GB2312" w:hAnsi="仿宋_GB2312" w:eastAsia="仿宋_GB2312" w:cs="仿宋_GB2312"/>
          <w:sz w:val="30"/>
          <w:szCs w:val="30"/>
        </w:rPr>
      </w:pPr>
      <w:r>
        <w:rPr>
          <w:rFonts w:ascii="仿宋_GB2312" w:hAnsi="仿宋_GB2312" w:eastAsia="仿宋_GB2312" w:cs="仿宋_GB2312"/>
          <w:sz w:val="30"/>
          <w:szCs w:val="30"/>
        </w:rPr>
        <w:t>二、</w:t>
      </w:r>
      <w:r>
        <w:rPr>
          <w:rFonts w:hint="eastAsia" w:ascii="仿宋_GB2312" w:hAnsi="仿宋_GB2312" w:eastAsia="仿宋_GB2312" w:cs="仿宋_GB2312"/>
          <w:sz w:val="30"/>
          <w:szCs w:val="30"/>
        </w:rPr>
        <w:t>关键词</w:t>
      </w:r>
    </w:p>
    <w:p w14:paraId="548F26C0">
      <w:pPr>
        <w:jc w:val="left"/>
        <w:rPr>
          <w:rFonts w:hint="eastAsia" w:ascii="仿宋_GB2312" w:hAnsi="仿宋_GB2312" w:eastAsia="仿宋_GB2312" w:cs="仿宋_GB2312"/>
          <w:sz w:val="30"/>
          <w:szCs w:val="30"/>
        </w:rPr>
      </w:pPr>
      <w:r>
        <w:rPr>
          <w:rFonts w:hint="eastAsia" w:ascii="仿宋_GB2312" w:hAnsi="仿宋_GB2312" w:eastAsia="仿宋_GB2312" w:cs="仿宋_GB2312"/>
          <w:sz w:val="30"/>
          <w:szCs w:val="30"/>
        </w:rPr>
        <w:t>民族变迁;历史;国家</w:t>
      </w:r>
    </w:p>
    <w:p w14:paraId="6DA73058">
      <w:pPr>
        <w:jc w:val="left"/>
        <w:rPr>
          <w:rFonts w:ascii="仿宋_GB2312" w:hAnsi="仿宋_GB2312" w:eastAsia="仿宋_GB2312" w:cs="仿宋_GB2312"/>
          <w:sz w:val="30"/>
          <w:szCs w:val="30"/>
        </w:rPr>
      </w:pPr>
      <w:r>
        <w:rPr>
          <w:rFonts w:hint="eastAsia" w:ascii="仿宋_GB2312" w:hAnsi="仿宋_GB2312" w:eastAsia="仿宋_GB2312" w:cs="仿宋_GB2312"/>
          <w:sz w:val="30"/>
          <w:szCs w:val="30"/>
          <w:lang w:val="en-US" w:eastAsia="zh-CN"/>
        </w:rPr>
        <w:t>三</w:t>
      </w:r>
      <w:r>
        <w:rPr>
          <w:rFonts w:hint="eastAsia" w:ascii="仿宋_GB2312" w:hAnsi="仿宋_GB2312" w:eastAsia="仿宋_GB2312" w:cs="仿宋_GB2312"/>
          <w:sz w:val="30"/>
          <w:szCs w:val="30"/>
        </w:rPr>
        <w:t>、收录信息</w:t>
      </w:r>
    </w:p>
    <w:p w14:paraId="6405552F">
      <w:pPr>
        <w:jc w:val="both"/>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rPr>
        <w:t>中图分类号:G642文献标识码:A</w:t>
      </w:r>
      <w:r>
        <w:rPr>
          <w:rFonts w:hint="eastAsia" w:ascii="仿宋_GB2312" w:hAnsi="仿宋_GB2312" w:eastAsia="仿宋_GB2312" w:cs="仿宋_GB2312"/>
          <w:sz w:val="30"/>
          <w:szCs w:val="30"/>
          <w:lang w:val="en-US" w:eastAsia="zh-CN"/>
        </w:rPr>
        <w:t xml:space="preserve"> </w:t>
      </w:r>
      <w:r>
        <w:rPr>
          <w:rFonts w:hint="eastAsia" w:ascii="仿宋_GB2312" w:hAnsi="仿宋_GB2312" w:eastAsia="仿宋_GB2312" w:cs="仿宋_GB2312"/>
          <w:sz w:val="30"/>
          <w:szCs w:val="30"/>
        </w:rPr>
        <w:t>文章编号:1007-5828(2024)07-0064-03DOl:10.20112/i.cnki.ISSN1007-5828.2024.07.02</w:t>
      </w:r>
      <w:r>
        <w:rPr>
          <w:rFonts w:hint="eastAsia" w:ascii="仿宋_GB2312" w:hAnsi="仿宋_GB2312" w:eastAsia="仿宋_GB2312" w:cs="仿宋_GB2312"/>
          <w:sz w:val="30"/>
          <w:szCs w:val="30"/>
          <w:lang w:val="en-US" w:eastAsia="zh-CN"/>
        </w:rPr>
        <w:t>2</w:t>
      </w:r>
    </w:p>
    <w:p w14:paraId="3AD8D766">
      <w:pPr>
        <w:jc w:val="both"/>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drawing>
          <wp:inline distT="0" distB="0" distL="114300" distR="114300">
            <wp:extent cx="5003800" cy="7042150"/>
            <wp:effectExtent l="0" t="0" r="0" b="6350"/>
            <wp:docPr id="49" name="图片 49" descr="b40d42f0f21732d0a504c51e5538e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b40d42f0f21732d0a504c51e5538e70e"/>
                    <pic:cNvPicPr>
                      <a:picLocks noChangeAspect="1"/>
                    </pic:cNvPicPr>
                  </pic:nvPicPr>
                  <pic:blipFill>
                    <a:blip r:embed="rId29"/>
                    <a:stretch>
                      <a:fillRect/>
                    </a:stretch>
                  </pic:blipFill>
                  <pic:spPr>
                    <a:xfrm>
                      <a:off x="0" y="0"/>
                      <a:ext cx="5003800" cy="7042150"/>
                    </a:xfrm>
                    <a:prstGeom prst="rect">
                      <a:avLst/>
                    </a:prstGeom>
                  </pic:spPr>
                </pic:pic>
              </a:graphicData>
            </a:graphic>
          </wp:inline>
        </w:drawing>
      </w:r>
    </w:p>
    <w:p w14:paraId="073A3556">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drawing>
          <wp:inline distT="0" distB="0" distL="114300" distR="114300">
            <wp:extent cx="4254500" cy="6343650"/>
            <wp:effectExtent l="0" t="0" r="0" b="6350"/>
            <wp:docPr id="50" name="图片 50" descr="b28d52e503cc70e49b2a008295a11f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b28d52e503cc70e49b2a008295a11f3c"/>
                    <pic:cNvPicPr>
                      <a:picLocks noChangeAspect="1"/>
                    </pic:cNvPicPr>
                  </pic:nvPicPr>
                  <pic:blipFill>
                    <a:blip r:embed="rId30"/>
                    <a:stretch>
                      <a:fillRect/>
                    </a:stretch>
                  </pic:blipFill>
                  <pic:spPr>
                    <a:xfrm>
                      <a:off x="0" y="0"/>
                      <a:ext cx="4254500" cy="6343650"/>
                    </a:xfrm>
                    <a:prstGeom prst="rect">
                      <a:avLst/>
                    </a:prstGeom>
                  </pic:spPr>
                </pic:pic>
              </a:graphicData>
            </a:graphic>
          </wp:inline>
        </w:drawing>
      </w:r>
    </w:p>
    <w:p w14:paraId="3B6417F4">
      <w:pPr>
        <w:jc w:val="left"/>
        <w:rPr>
          <w:rFonts w:hint="default"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86912" behindDoc="0" locked="0" layoutInCell="1" allowOverlap="1">
                <wp:simplePos x="0" y="0"/>
                <wp:positionH relativeFrom="column">
                  <wp:posOffset>93980</wp:posOffset>
                </wp:positionH>
                <wp:positionV relativeFrom="paragraph">
                  <wp:posOffset>274320</wp:posOffset>
                </wp:positionV>
                <wp:extent cx="5302250" cy="0"/>
                <wp:effectExtent l="0" t="9525" r="6350" b="15875"/>
                <wp:wrapNone/>
                <wp:docPr id="53" name="直接连接符 53"/>
                <wp:cNvGraphicFramePr/>
                <a:graphic xmlns:a="http://schemas.openxmlformats.org/drawingml/2006/main">
                  <a:graphicData uri="http://schemas.microsoft.com/office/word/2010/wordprocessingShape">
                    <wps:wsp>
                      <wps:cNvCnPr/>
                      <wps:spPr>
                        <a:xfrm>
                          <a:off x="1236980" y="9288780"/>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21.6pt;height:0pt;width:417.5pt;z-index:251686912;mso-width-relative:page;mso-height-relative:page;" filled="f" stroked="t" coordsize="21600,21600" o:gfxdata="UEsDBAoAAAAAAIdO4kAAAAAAAAAAAAAAAAAEAAAAZHJzL1BLAwQUAAAACACHTuJAspyitNgAAAAI&#10;AQAADwAAAGRycy9kb3ducmV2LnhtbE2PS0/DMBCE70j8B2uRuFGnJUJtiFPxapEKh1IQ4riNlyRq&#10;vI5i9wG/nkUc6HFmVrPf5NODa9WO+tB4NjAcJKCIS28brgy8vc4uxqBCRLbYeiYDXxRgWpye5JhZ&#10;v+cX2q1ipaSEQ4YG6hi7TOtQ1uQwDHxHLNmn7x1GkX2lbY97KXetHiXJlXbYsHyosaO7msrNausM&#10;0D3OZw+3j5Nnvfle3viP+VO6eDfm/GyYXIOKdIj/x/CLL+hQCNPab9kG1YpOhTwaSC9HoCQfpxMx&#10;1n+GLnJ9PKD4AVBLAwQUAAAACACHTuJACD4GkPcBAADOAwAADgAAAGRycy9lMm9Eb2MueG1srVPN&#10;jtMwEL4j8Q6W7zTZVF3SqOkeWi0XBJWAB3AdJ7HkP3m8TfsSvAASNzhx5M7bsPsYjJ2wdHcveyAH&#10;Z8Yz/ma+z+PV1VErchAepDU1vZjllAjDbSNNV9NPH69flZRAYKZhyhpR05MAerV++WI1uEoUtreq&#10;EZ4giIFqcDXtQ3BVlgHvhWYws04YDLbWaxbQ9V3WeDYgulZZkeeX2WB947zlAgB3t2OQToj+OYC2&#10;bSUXW8tvtDBhRPVCsYCUoJcO6Dp127aCh/dtCyIQVVNkGtKKRdDexzVbr1jVeeZ6yacW2HNaeMRJ&#10;M2mw6D3UlgVGbrx8AqUl9xZsG2bc6mwkkhRBFhf5I20+9MyJxAWlBncvOvw/WP7usPNENjVdzCkx&#10;TOON3375+fvzt7tfX3G9/fGdYARlGhxUmL0xOz954HY+cj62Xsc/siFHHKlifrksUeBTTZdFWb5G&#10;O8ksjoFwTFjM86JYYALHjBTL/oE4D+GNsJpEo6ZKmqgAq9jhLQSEwdS/KXHb2GupVIJXhgxYfZkn&#10;aIaj2eJIYBXtkB6YjhKmOpx5HnyCBKtkE49HIPDdfqM8OTCclE0ev9g1lnuQFmtvGfRjXgqN5LQM&#10;+CyU1DUtz08rE9FFGsWJQVRy1C5ae9uckqRZ9PCaU9FpJOMcnftonz/D9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ynKK02AAAAAgBAAAPAAAAAAAAAAEAIAAAACIAAABkcnMvZG93bnJldi54bWxQ&#10;SwECFAAUAAAACACHTuJACD4GkPcBAADOAwAADgAAAAAAAAABACAAAAAnAQAAZHJzL2Uyb0RvYy54&#10;bWxQSwUGAAAAAAYABgBZAQAAkAUAAAAA&#10;">
                <v:fill on="f" focussize="0,0"/>
                <v:stroke weight="1.5pt" color="#C00000 [3204]" miterlimit="8" joinstyle="miter"/>
                <v:imagedata o:title=""/>
                <o:lock v:ext="edit" aspectratio="f"/>
              </v:line>
            </w:pict>
          </mc:Fallback>
        </mc:AlternateContent>
      </w:r>
    </w:p>
    <w:p w14:paraId="5A1390E6">
      <w:pPr>
        <w:jc w:val="left"/>
        <w:rPr>
          <w:rFonts w:hint="default" w:ascii="仿宋_GB2312" w:hAnsi="仿宋_GB2312" w:eastAsia="仿宋_GB2312" w:cs="仿宋_GB2312"/>
          <w:b/>
          <w:bCs/>
          <w:sz w:val="30"/>
          <w:szCs w:val="30"/>
          <w:lang w:val="en-US" w:eastAsia="zh-CN"/>
        </w:rPr>
      </w:pPr>
    </w:p>
    <w:p w14:paraId="5717801A">
      <w:pPr>
        <w:spacing w:line="560" w:lineRule="exact"/>
        <w:jc w:val="center"/>
        <w:rPr>
          <w:rFonts w:hint="eastAsia" w:ascii="黑体" w:hAnsi="黑体" w:eastAsia="黑体" w:cs="Times New Roman"/>
          <w:b/>
          <w:bCs/>
          <w:sz w:val="32"/>
          <w:szCs w:val="32"/>
        </w:rPr>
      </w:pPr>
      <w:r>
        <w:rPr>
          <w:rFonts w:hint="eastAsia" w:ascii="黑体" w:hAnsi="黑体" w:eastAsia="黑体" w:cs="Times New Roman"/>
          <w:b/>
          <w:bCs/>
          <w:sz w:val="32"/>
          <w:szCs w:val="32"/>
          <w:lang w:val="en-US" w:eastAsia="zh-CN"/>
        </w:rPr>
        <w:t>沈</w:t>
      </w:r>
      <w:r>
        <w:rPr>
          <w:rFonts w:hint="default" w:ascii="黑体" w:hAnsi="黑体" w:eastAsia="黑体" w:cs="Times New Roman"/>
          <w:b/>
          <w:bCs/>
          <w:sz w:val="32"/>
          <w:szCs w:val="32"/>
          <w:lang w:val="zh-CN"/>
        </w:rPr>
        <w:t>家本山水诗歌研究</w:t>
      </w:r>
    </w:p>
    <w:p w14:paraId="7C8BD51E">
      <w:pPr>
        <w:jc w:val="left"/>
        <w:rPr>
          <w:rFonts w:hint="eastAsia" w:ascii="仿宋" w:hAnsi="仿宋" w:eastAsia="仿宋" w:cs="Times New Roman"/>
          <w:sz w:val="30"/>
          <w:szCs w:val="30"/>
        </w:rPr>
      </w:pPr>
    </w:p>
    <w:p w14:paraId="62A017AB">
      <w:pPr>
        <w:numPr>
          <w:ilvl w:val="0"/>
          <w:numId w:val="7"/>
        </w:numPr>
        <w:jc w:val="left"/>
        <w:rPr>
          <w:rFonts w:hint="default" w:ascii="仿宋_GB2312" w:hAnsi="仿宋_GB2312" w:eastAsia="仿宋_GB2312" w:cs="仿宋_GB2312"/>
          <w:sz w:val="30"/>
          <w:szCs w:val="30"/>
          <w:lang w:val="en-US" w:eastAsia="zh-CN"/>
        </w:rPr>
      </w:pPr>
      <w:r>
        <w:rPr>
          <w:rFonts w:hint="eastAsia" w:ascii="仿宋_GB2312" w:hAnsi="仿宋_GB2312" w:eastAsia="仿宋_GB2312" w:cs="仿宋_GB2312"/>
          <w:sz w:val="30"/>
          <w:szCs w:val="30"/>
        </w:rPr>
        <w:t>作者</w:t>
      </w:r>
    </w:p>
    <w:p w14:paraId="2A265399">
      <w:pPr>
        <w:numPr>
          <w:ilvl w:val="0"/>
          <w:numId w:val="0"/>
        </w:numPr>
        <w:jc w:val="left"/>
        <w:rPr>
          <w:rFonts w:hint="default"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en-US" w:eastAsia="zh-CN"/>
        </w:rPr>
        <w:t>谢诗绮</w:t>
      </w:r>
    </w:p>
    <w:p w14:paraId="0146EA92">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仿宋" w:hAnsi="仿宋" w:eastAsia="仿宋" w:cs="Times New Roman"/>
          <w:sz w:val="30"/>
          <w:szCs w:val="30"/>
        </w:rPr>
      </w:pPr>
    </w:p>
    <w:p w14:paraId="7F8C67F4">
      <w:pPr>
        <w:numPr>
          <w:ilvl w:val="0"/>
          <w:numId w:val="7"/>
        </w:numPr>
        <w:spacing w:beforeLines="0" w:afterLines="0" w:line="400" w:lineRule="exact"/>
        <w:ind w:left="0" w:leftChars="0" w:firstLine="0" w:firstLineChars="0"/>
        <w:rPr>
          <w:rFonts w:hint="eastAsia" w:ascii="仿宋_GB2312" w:hAnsi="仿宋_GB2312" w:eastAsia="仿宋_GB2312" w:cs="仿宋_GB2312"/>
          <w:sz w:val="30"/>
          <w:szCs w:val="30"/>
          <w:lang w:eastAsia="zh-CN"/>
        </w:rPr>
      </w:pPr>
      <w:r>
        <w:rPr>
          <w:rFonts w:hint="eastAsia" w:ascii="仿宋_GB2312" w:hAnsi="仿宋_GB2312" w:eastAsia="仿宋_GB2312" w:cs="仿宋_GB2312"/>
          <w:sz w:val="30"/>
          <w:szCs w:val="30"/>
        </w:rPr>
        <w:t>关键词</w:t>
      </w:r>
    </w:p>
    <w:p w14:paraId="6ACE5858">
      <w:pPr>
        <w:numPr>
          <w:ilvl w:val="0"/>
          <w:numId w:val="0"/>
        </w:numPr>
        <w:spacing w:beforeLines="0" w:afterLines="0" w:line="400" w:lineRule="exact"/>
        <w:ind w:leftChars="0"/>
        <w:rPr>
          <w:rFonts w:hint="eastAsia" w:ascii="仿宋_GB2312" w:hAnsi="仿宋_GB2312" w:eastAsia="仿宋_GB2312" w:cs="仿宋_GB2312"/>
          <w:sz w:val="30"/>
          <w:szCs w:val="30"/>
          <w:lang w:val="zh-CN" w:eastAsia="zh-CN"/>
        </w:rPr>
      </w:pPr>
      <w:r>
        <w:rPr>
          <w:rFonts w:hint="default" w:ascii="仿宋_GB2312" w:hAnsi="仿宋_GB2312" w:eastAsia="仿宋_GB2312" w:cs="仿宋_GB2312"/>
          <w:sz w:val="30"/>
          <w:szCs w:val="30"/>
          <w:lang w:val="zh-CN" w:eastAsia="zh-CN"/>
        </w:rPr>
        <w:t>山水诗歌</w:t>
      </w:r>
      <w:r>
        <w:rPr>
          <w:rFonts w:hint="eastAsia" w:ascii="仿宋_GB2312" w:hAnsi="仿宋_GB2312" w:eastAsia="仿宋_GB2312" w:cs="仿宋_GB2312"/>
          <w:sz w:val="30"/>
          <w:szCs w:val="30"/>
          <w:lang w:val="zh-CN" w:eastAsia="zh-CN"/>
        </w:rPr>
        <w:t>、</w:t>
      </w:r>
      <w:r>
        <w:rPr>
          <w:rFonts w:hint="default" w:ascii="仿宋_GB2312" w:hAnsi="仿宋_GB2312" w:eastAsia="仿宋_GB2312" w:cs="仿宋_GB2312"/>
          <w:sz w:val="30"/>
          <w:szCs w:val="30"/>
          <w:lang w:val="zh-CN" w:eastAsia="zh-CN"/>
        </w:rPr>
        <w:t>沈家本</w:t>
      </w:r>
    </w:p>
    <w:p w14:paraId="4CF575F4">
      <w:pPr>
        <w:numPr>
          <w:ilvl w:val="0"/>
          <w:numId w:val="0"/>
        </w:numPr>
        <w:ind w:left="0" w:leftChars="0" w:firstLine="0" w:firstLineChars="0"/>
        <w:jc w:val="left"/>
        <w:rPr>
          <w:rFonts w:hint="eastAsia" w:ascii="仿宋_GB2312" w:hAnsi="仿宋_GB2312" w:eastAsia="仿宋_GB2312" w:cs="仿宋_GB2312"/>
          <w:sz w:val="30"/>
          <w:szCs w:val="30"/>
        </w:rPr>
      </w:pPr>
      <w:r>
        <w:rPr>
          <w:rFonts w:hint="eastAsia" w:ascii="仿宋_GB2312" w:hAnsi="仿宋_GB2312" w:eastAsia="仿宋_GB2312" w:cs="仿宋_GB2312"/>
          <w:kern w:val="2"/>
          <w:sz w:val="30"/>
          <w:szCs w:val="30"/>
          <w:lang w:val="en-US" w:eastAsia="zh-CN" w:bidi="ar-SA"/>
        </w:rPr>
        <w:t>三、</w:t>
      </w:r>
      <w:r>
        <w:rPr>
          <w:rFonts w:hint="eastAsia" w:ascii="仿宋_GB2312" w:hAnsi="仿宋_GB2312" w:eastAsia="仿宋_GB2312" w:cs="仿宋_GB2312"/>
          <w:sz w:val="30"/>
          <w:szCs w:val="30"/>
        </w:rPr>
        <w:t>收录信息</w:t>
      </w:r>
    </w:p>
    <w:p w14:paraId="7033502C">
      <w:pPr>
        <w:numPr>
          <w:ilvl w:val="0"/>
          <w:numId w:val="0"/>
        </w:numPr>
        <w:jc w:val="left"/>
        <w:rPr>
          <w:rFonts w:hint="eastAsia" w:ascii="仿宋_GB2312" w:hAnsi="仿宋_GB2312" w:eastAsia="仿宋_GB2312" w:cs="仿宋_GB2312"/>
          <w:sz w:val="30"/>
          <w:szCs w:val="30"/>
          <w:lang w:val="en-US" w:eastAsia="zh-CN"/>
        </w:rPr>
      </w:pPr>
      <w:r>
        <w:rPr>
          <w:rFonts w:hint="eastAsia" w:ascii="仿宋_GB2312" w:hAnsi="仿宋_GB2312" w:eastAsia="仿宋_GB2312" w:cs="仿宋_GB2312"/>
          <w:sz w:val="30"/>
          <w:szCs w:val="30"/>
          <w:lang w:val="zh-CN" w:eastAsia="zh-CN"/>
        </w:rPr>
        <w:t>《</w:t>
      </w:r>
      <w:r>
        <w:rPr>
          <w:rFonts w:hint="default" w:ascii="仿宋_GB2312" w:hAnsi="仿宋_GB2312" w:eastAsia="仿宋_GB2312" w:cs="仿宋_GB2312"/>
          <w:sz w:val="30"/>
          <w:szCs w:val="30"/>
          <w:lang w:val="zh-CN" w:eastAsia="zh-CN"/>
        </w:rPr>
        <w:t>乡心正不远</w:t>
      </w:r>
      <w:r>
        <w:rPr>
          <w:rFonts w:hint="eastAsia" w:ascii="仿宋_GB2312" w:hAnsi="仿宋_GB2312" w:eastAsia="仿宋_GB2312" w:cs="仿宋_GB2312"/>
          <w:sz w:val="30"/>
          <w:szCs w:val="30"/>
          <w:lang w:val="zh-CN" w:eastAsia="zh-CN"/>
        </w:rPr>
        <w:t>——</w:t>
      </w:r>
      <w:r>
        <w:rPr>
          <w:rFonts w:hint="default" w:ascii="仿宋_GB2312" w:hAnsi="仿宋_GB2312" w:eastAsia="仿宋_GB2312" w:cs="仿宋_GB2312"/>
          <w:sz w:val="30"/>
          <w:szCs w:val="30"/>
          <w:lang w:val="zh-CN" w:eastAsia="zh-CN"/>
        </w:rPr>
        <w:t>沈家本诗歌研讨会论文集</w:t>
      </w:r>
      <w:r>
        <w:rPr>
          <w:rFonts w:hint="eastAsia" w:ascii="仿宋_GB2312" w:hAnsi="仿宋_GB2312" w:eastAsia="仿宋_GB2312" w:cs="仿宋_GB2312"/>
          <w:sz w:val="30"/>
          <w:szCs w:val="30"/>
          <w:lang w:val="zh-CN" w:eastAsia="zh-CN"/>
        </w:rPr>
        <w:t>》</w:t>
      </w:r>
    </w:p>
    <w:p w14:paraId="3D1203B2">
      <w:pPr>
        <w:jc w:val="left"/>
        <w:rPr>
          <w:rFonts w:hint="default" w:ascii="仿宋_GB2312" w:hAnsi="仿宋_GB2312" w:eastAsia="仿宋_GB2312" w:cs="仿宋_GB2312"/>
          <w:b/>
          <w:bCs/>
          <w:sz w:val="30"/>
          <w:szCs w:val="30"/>
          <w:lang w:val="en-US" w:eastAsia="zh-CN"/>
        </w:rPr>
      </w:pPr>
    </w:p>
    <w:p w14:paraId="15A67ED1">
      <w:pPr>
        <w:jc w:val="left"/>
        <w:rPr>
          <w:rFonts w:hint="default" w:ascii="仿宋_GB2312" w:hAnsi="仿宋_GB2312" w:eastAsia="仿宋_GB2312" w:cs="仿宋_GB2312"/>
          <w:b/>
          <w:bCs/>
          <w:sz w:val="30"/>
          <w:szCs w:val="30"/>
          <w:lang w:val="en-US" w:eastAsia="zh-CN"/>
        </w:rPr>
      </w:pPr>
      <w:r>
        <w:rPr>
          <w:rFonts w:hint="default" w:ascii="仿宋_GB2312" w:hAnsi="仿宋_GB2312" w:eastAsia="仿宋_GB2312" w:cs="仿宋_GB2312"/>
          <w:b/>
          <w:bCs/>
          <w:sz w:val="30"/>
          <w:szCs w:val="30"/>
          <w:lang w:val="en-US" w:eastAsia="zh-CN"/>
        </w:rPr>
        <w:drawing>
          <wp:inline distT="0" distB="0" distL="114300" distR="114300">
            <wp:extent cx="4540250" cy="6030595"/>
            <wp:effectExtent l="0" t="0" r="6350" b="1905"/>
            <wp:docPr id="51" name="图片 51" descr="E1A2FBC8-58E3-4e50-82B8-4AC3A9705E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E1A2FBC8-58E3-4e50-82B8-4AC3A9705EFB"/>
                    <pic:cNvPicPr>
                      <a:picLocks noChangeAspect="1"/>
                    </pic:cNvPicPr>
                  </pic:nvPicPr>
                  <pic:blipFill>
                    <a:blip r:embed="rId31"/>
                    <a:stretch>
                      <a:fillRect/>
                    </a:stretch>
                  </pic:blipFill>
                  <pic:spPr>
                    <a:xfrm>
                      <a:off x="0" y="0"/>
                      <a:ext cx="4540250" cy="6030595"/>
                    </a:xfrm>
                    <a:prstGeom prst="rect">
                      <a:avLst/>
                    </a:prstGeom>
                  </pic:spPr>
                </pic:pic>
              </a:graphicData>
            </a:graphic>
          </wp:inline>
        </w:drawing>
      </w:r>
    </w:p>
    <w:p w14:paraId="76509F41">
      <w:pPr>
        <w:jc w:val="left"/>
        <w:rPr>
          <w:rFonts w:hint="default" w:ascii="仿宋_GB2312" w:hAnsi="仿宋_GB2312" w:eastAsia="仿宋_GB2312" w:cs="仿宋_GB2312"/>
          <w:b/>
          <w:bCs/>
          <w:sz w:val="30"/>
          <w:szCs w:val="30"/>
          <w:lang w:val="en-US" w:eastAsia="zh-CN"/>
        </w:rPr>
      </w:pPr>
      <w:r>
        <w:rPr>
          <w:sz w:val="30"/>
        </w:rPr>
        <mc:AlternateContent>
          <mc:Choice Requires="wps">
            <w:drawing>
              <wp:anchor distT="0" distB="0" distL="114300" distR="114300" simplePos="0" relativeHeight="251687936" behindDoc="0" locked="0" layoutInCell="1" allowOverlap="1">
                <wp:simplePos x="0" y="0"/>
                <wp:positionH relativeFrom="column">
                  <wp:posOffset>93980</wp:posOffset>
                </wp:positionH>
                <wp:positionV relativeFrom="paragraph">
                  <wp:posOffset>134620</wp:posOffset>
                </wp:positionV>
                <wp:extent cx="5302250" cy="0"/>
                <wp:effectExtent l="0" t="9525" r="6350" b="15875"/>
                <wp:wrapNone/>
                <wp:docPr id="54" name="直接连接符 54"/>
                <wp:cNvGraphicFramePr/>
                <a:graphic xmlns:a="http://schemas.openxmlformats.org/drawingml/2006/main">
                  <a:graphicData uri="http://schemas.microsoft.com/office/word/2010/wordprocessingShape">
                    <wps:wsp>
                      <wps:cNvCnPr/>
                      <wps:spPr>
                        <a:xfrm>
                          <a:off x="1236980" y="9288780"/>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7.4pt;margin-top:10.6pt;height:0pt;width:417.5pt;z-index:251687936;mso-width-relative:page;mso-height-relative:page;" filled="f" stroked="t" coordsize="21600,21600" o:gfxdata="UEsDBAoAAAAAAIdO4kAAAAAAAAAAAAAAAAAEAAAAZHJzL1BLAwQUAAAACACHTuJASccQydcAAAAI&#10;AQAADwAAAGRycy9kb3ducmV2LnhtbE2PS0/DMBCE70j8B2uRuFEnUYTaEKfi1SIBBygIcdzGSxI1&#10;Xkex+4BfzyIOcJyZ1ew35fzgerWjMXSeDaSTBBRx7W3HjYHXl8XZFFSIyBZ7z2TgkwLMq+OjEgvr&#10;9/xMu1VslJRwKNBAG+NQaB3qlhyGiR+IJfvwo8Mocmy0HXEv5a7XWZKca4cdy4cWB7puqd6sts4A&#10;3eBycXt1N3vUm6+nS/++fMjv34w5PUmTC1CRDvHvGH7wBR0qYVr7LdugetG5kEcDWZqBknyaz8RY&#10;/xq6KvX/AdU3UEsDBBQAAAAIAIdO4kCxWgv49wEAAM4DAAAOAAAAZHJzL2Uyb0RvYy54bWytU82O&#10;0zAQviPxDpbvNNksXdKo6R5aLRcElYAHcB07seQ/ebxN+xK8ABI3OHHkztuwPAZjpyxlueyBHJwZ&#10;z/ib+T6Pl9cHo8leBFDOtvRiVlIiLHedsn1L37+7eVZTApHZjmlnRUuPAuj16umT5egbUbnB6U4E&#10;giAWmtG3dIjRN0UBfBCGwcx5YTEoXTAsohv6ogtsRHSji6osr4rRhc4HxwUA7m6mID0hhscAOikV&#10;FxvHb42wcUINQrOIlGBQHugqdyul4PGNlCAi0S1FpjGvWATtXVqL1ZI1fWB+UPzUAntMCw84GaYs&#10;Fr2H2rDIyG1Q/0AZxYMDJ+OMO1NMRLIiyOKifKDN24F5kbmg1ODvRYf/B8tf77eBqK6l8+eUWGbw&#10;xu8+fvvx4fPP759wvfv6hWAEZRo9NJi9tttw8sBvQ+J8kMGkP7IhBxyp6vJqUaPAx5Yuqrp+gXaW&#10;WRwi4Zgwvyyrao4JHDNyrPgD4gPEl8IZkoyWamWTAqxh+1cQEQZTf6ekbetulNYZXlsyYvVFmaEZ&#10;jqbEkcAqxiM9sD0lTPc48zyGDAlOqy4dT0AQ+t1aB7JnOCnrMn2payz3V1qqvWEwTHk5NJEzKuKz&#10;0Mq0tD4/rW1CF3kUTwySkpN2ydq57pglLZKH15yLnkYyzdG5j/b5M1z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nHEMnXAAAACAEAAA8AAAAAAAAAAQAgAAAAIgAAAGRycy9kb3ducmV2LnhtbFBL&#10;AQIUABQAAAAIAIdO4kCxWgv49wEAAM4DAAAOAAAAAAAAAAEAIAAAACYBAABkcnMvZTJvRG9jLnht&#10;bFBLBQYAAAAABgAGAFkBAACPBQAAAAA=&#10;">
                <v:fill on="f" focussize="0,0"/>
                <v:stroke weight="1.5pt" color="#C00000 [3204]" miterlimit="8" joinstyle="miter"/>
                <v:imagedata o:title=""/>
                <o:lock v:ext="edit" aspectratio="f"/>
              </v:line>
            </w:pict>
          </mc:Fallback>
        </mc:AlternateContent>
      </w:r>
    </w:p>
    <w:p w14:paraId="66DDBCB8">
      <w:pPr>
        <w:keepNext w:val="0"/>
        <w:keepLines w:val="0"/>
        <w:widowControl/>
        <w:suppressLineNumbers w:val="0"/>
        <w:jc w:val="center"/>
        <w:rPr>
          <w:rFonts w:hint="default" w:ascii="Times New Roman" w:hAnsi="Times New Roman" w:eastAsia="等线" w:cs="Times New Roman"/>
          <w:sz w:val="28"/>
          <w:szCs w:val="28"/>
        </w:rPr>
      </w:pPr>
      <w:r>
        <w:rPr>
          <w:rFonts w:hint="default" w:ascii="Times New Roman" w:hAnsi="Times New Roman" w:eastAsia="Cambria-Bold" w:cs="Times New Roman"/>
          <w:b/>
          <w:bCs/>
          <w:color w:val="000000"/>
          <w:kern w:val="0"/>
          <w:sz w:val="28"/>
          <w:szCs w:val="28"/>
          <w:lang w:val="en-US" w:eastAsia="zh-CN" w:bidi="ar"/>
        </w:rPr>
        <w:t>An Exploration of English Discourse Teaching in Primary Schools Based on the SOLO Taxonomy</w:t>
      </w:r>
    </w:p>
    <w:p w14:paraId="2A390389">
      <w:pPr>
        <w:keepNext w:val="0"/>
        <w:keepLines w:val="0"/>
        <w:widowControl/>
        <w:numPr>
          <w:ilvl w:val="0"/>
          <w:numId w:val="8"/>
        </w:numPr>
        <w:suppressLineNumbers w:val="0"/>
        <w:jc w:val="both"/>
        <w:rPr>
          <w:rFonts w:hint="eastAsia" w:ascii="Times New Roman" w:hAnsi="Times New Roman" w:eastAsia="仿宋_GB2312" w:cs="Times New Roman"/>
          <w:sz w:val="24"/>
          <w:szCs w:val="24"/>
          <w:lang w:val="en-US" w:eastAsia="zh-CN"/>
        </w:rPr>
      </w:pPr>
      <w:r>
        <w:rPr>
          <w:rFonts w:hint="eastAsia" w:ascii="Times New Roman" w:hAnsi="Times New Roman" w:eastAsia="仿宋_GB2312" w:cs="Times New Roman"/>
          <w:sz w:val="24"/>
          <w:szCs w:val="24"/>
          <w:lang w:val="en-US" w:eastAsia="zh-CN"/>
        </w:rPr>
        <w:t>作者</w:t>
      </w:r>
    </w:p>
    <w:p w14:paraId="3B97C051">
      <w:pPr>
        <w:keepNext w:val="0"/>
        <w:keepLines w:val="0"/>
        <w:widowControl/>
        <w:numPr>
          <w:ilvl w:val="0"/>
          <w:numId w:val="0"/>
        </w:numPr>
        <w:suppressLineNumbers w:val="0"/>
        <w:jc w:val="both"/>
        <w:rPr>
          <w:rFonts w:hint="default" w:ascii="Times New Roman" w:hAnsi="Times New Roman" w:eastAsia="仿宋" w:cs="Times New Roman"/>
          <w:sz w:val="24"/>
          <w:szCs w:val="24"/>
        </w:rPr>
      </w:pPr>
      <w:r>
        <w:rPr>
          <w:rFonts w:hint="default" w:ascii="Times New Roman" w:hAnsi="Times New Roman" w:eastAsia="宋体" w:cs="Times New Roman"/>
          <w:b/>
          <w:bCs/>
          <w:color w:val="000000"/>
          <w:kern w:val="0"/>
          <w:sz w:val="24"/>
          <w:szCs w:val="24"/>
          <w:lang w:val="en-US" w:eastAsia="zh-CN" w:bidi="ar"/>
        </w:rPr>
        <w:t>Lei Chen a, *, Yajun Qi b</w:t>
      </w:r>
    </w:p>
    <w:p w14:paraId="68A995CA">
      <w:pPr>
        <w:keepNext w:val="0"/>
        <w:keepLines w:val="0"/>
        <w:widowControl/>
        <w:numPr>
          <w:ilvl w:val="0"/>
          <w:numId w:val="8"/>
        </w:numPr>
        <w:suppressLineNumbers w:val="0"/>
        <w:ind w:left="0" w:leftChars="0" w:firstLine="0" w:firstLineChars="0"/>
        <w:jc w:val="both"/>
        <w:rPr>
          <w:rFonts w:hint="eastAsia" w:ascii="Times New Roman" w:hAnsi="Times New Roman" w:eastAsia="宋体" w:cs="Times New Roman"/>
          <w:color w:val="000000"/>
          <w:kern w:val="0"/>
          <w:sz w:val="24"/>
          <w:szCs w:val="24"/>
          <w:lang w:val="en-US" w:eastAsia="zh-CN" w:bidi="ar"/>
        </w:rPr>
      </w:pPr>
      <w:r>
        <w:rPr>
          <w:rFonts w:hint="eastAsia" w:ascii="Times New Roman" w:hAnsi="Times New Roman" w:eastAsia="宋体" w:cs="Times New Roman"/>
          <w:color w:val="000000"/>
          <w:kern w:val="0"/>
          <w:sz w:val="24"/>
          <w:szCs w:val="24"/>
          <w:lang w:val="en-US" w:eastAsia="zh-CN" w:bidi="ar"/>
        </w:rPr>
        <w:t>关键词</w:t>
      </w:r>
    </w:p>
    <w:p w14:paraId="7262EB19">
      <w:pPr>
        <w:keepNext w:val="0"/>
        <w:keepLines w:val="0"/>
        <w:widowControl/>
        <w:numPr>
          <w:ilvl w:val="0"/>
          <w:numId w:val="0"/>
        </w:numPr>
        <w:suppressLineNumbers w:val="0"/>
        <w:ind w:leftChars="0"/>
        <w:jc w:val="both"/>
        <w:rPr>
          <w:rFonts w:hint="default" w:ascii="Times New Roman" w:hAnsi="Times New Roman" w:eastAsia="等线" w:cs="Times New Roman"/>
          <w:sz w:val="24"/>
          <w:szCs w:val="24"/>
        </w:rPr>
      </w:pPr>
      <w:r>
        <w:rPr>
          <w:rFonts w:hint="default" w:ascii="Times New Roman" w:hAnsi="Times New Roman" w:eastAsia="宋体" w:cs="Times New Roman"/>
          <w:color w:val="000000"/>
          <w:kern w:val="0"/>
          <w:sz w:val="24"/>
          <w:szCs w:val="24"/>
          <w:lang w:val="en-US" w:eastAsia="zh-CN" w:bidi="ar"/>
        </w:rPr>
        <w:t xml:space="preserve">The SOLO Taxonomy; Primary School English; Discourse Instruction; Core Literacy. </w:t>
      </w:r>
    </w:p>
    <w:p w14:paraId="27E92E79">
      <w:pPr>
        <w:jc w:val="both"/>
        <w:rPr>
          <w:rFonts w:hint="default" w:ascii="Times New Roman" w:hAnsi="Times New Roman" w:eastAsia="仿宋_GB2312" w:cs="Times New Roman"/>
          <w:sz w:val="24"/>
          <w:szCs w:val="24"/>
        </w:rPr>
      </w:pPr>
    </w:p>
    <w:p w14:paraId="1C7720BA">
      <w:pPr>
        <w:keepNext w:val="0"/>
        <w:keepLines w:val="0"/>
        <w:widowControl/>
        <w:numPr>
          <w:ilvl w:val="0"/>
          <w:numId w:val="8"/>
        </w:numPr>
        <w:suppressLineNumbers w:val="0"/>
        <w:ind w:left="0" w:leftChars="0" w:firstLine="0" w:firstLineChars="0"/>
        <w:jc w:val="both"/>
        <w:rPr>
          <w:rFonts w:hint="eastAsia" w:ascii="Times New Roman" w:hAnsi="Times New Roman" w:eastAsia="仿宋_GB2312" w:cs="Times New Roman"/>
          <w:sz w:val="24"/>
          <w:szCs w:val="24"/>
          <w:lang w:val="en-US" w:eastAsia="zh-CN"/>
        </w:rPr>
      </w:pPr>
      <w:r>
        <w:rPr>
          <w:rFonts w:hint="eastAsia" w:ascii="Times New Roman" w:hAnsi="Times New Roman" w:eastAsia="仿宋_GB2312" w:cs="Times New Roman"/>
          <w:sz w:val="24"/>
          <w:szCs w:val="24"/>
          <w:lang w:val="en-US" w:eastAsia="zh-CN"/>
        </w:rPr>
        <w:t>收录信息</w:t>
      </w:r>
    </w:p>
    <w:p w14:paraId="47AFD012">
      <w:pPr>
        <w:keepNext w:val="0"/>
        <w:keepLines w:val="0"/>
        <w:widowControl/>
        <w:numPr>
          <w:ilvl w:val="0"/>
          <w:numId w:val="0"/>
        </w:numPr>
        <w:suppressLineNumbers w:val="0"/>
        <w:ind w:leftChars="0"/>
        <w:jc w:val="both"/>
        <w:rPr>
          <w:rFonts w:hint="default" w:ascii="Times New Roman" w:hAnsi="Times New Roman" w:eastAsia="等线" w:cs="Times New Roman"/>
          <w:sz w:val="24"/>
          <w:szCs w:val="24"/>
        </w:rPr>
      </w:pPr>
      <w:r>
        <w:rPr>
          <w:rFonts w:hint="default" w:ascii="Times New Roman" w:hAnsi="Times New Roman" w:eastAsia="宋体" w:cs="Times New Roman"/>
          <w:b/>
          <w:bCs/>
          <w:color w:val="000000"/>
          <w:kern w:val="0"/>
          <w:sz w:val="24"/>
          <w:szCs w:val="24"/>
          <w:lang w:val="en-US" w:eastAsia="zh-CN" w:bidi="ar"/>
        </w:rPr>
        <w:t xml:space="preserve">Journal of Education and Educational Research </w:t>
      </w:r>
    </w:p>
    <w:p w14:paraId="741D35DD">
      <w:pPr>
        <w:jc w:val="left"/>
        <w:rPr>
          <w:rFonts w:hint="default" w:ascii="Times New Roman" w:hAnsi="Times New Roman" w:eastAsia="仿宋_GB2312" w:cs="Times New Roman"/>
          <w:sz w:val="24"/>
          <w:szCs w:val="24"/>
          <w:lang w:val="en-US" w:eastAsia="zh-CN"/>
        </w:rPr>
      </w:pPr>
      <w:r>
        <w:rPr>
          <w:rFonts w:hint="default" w:ascii="Times New Roman" w:hAnsi="Times New Roman" w:eastAsia="宋体" w:cs="Times New Roman"/>
          <w:color w:val="000000"/>
          <w:kern w:val="0"/>
          <w:sz w:val="24"/>
          <w:szCs w:val="24"/>
          <w:lang w:val="en-US" w:eastAsia="zh-CN" w:bidi="ar"/>
        </w:rPr>
        <w:t>ISSN: 2957-9465 | Vol. 6, No. 3, 2023</w:t>
      </w:r>
      <w:r>
        <w:rPr>
          <w:rFonts w:hint="eastAsia" w:ascii="Times New Roman" w:hAnsi="Times New Roman" w:eastAsia="宋体" w:cs="Times New Roman"/>
          <w:color w:val="000000"/>
          <w:kern w:val="0"/>
          <w:sz w:val="24"/>
          <w:szCs w:val="24"/>
          <w:lang w:val="en-US" w:eastAsia="zh-CN" w:bidi="ar"/>
        </w:rPr>
        <w:t xml:space="preserve"> </w:t>
      </w:r>
      <w:r>
        <w:rPr>
          <w:rFonts w:hint="default" w:ascii="Times New Roman" w:hAnsi="Times New Roman" w:eastAsia="仿宋_GB2312" w:cs="Times New Roman"/>
          <w:sz w:val="24"/>
          <w:szCs w:val="24"/>
          <w:lang w:val="en-US" w:eastAsia="zh-CN"/>
        </w:rPr>
        <w:t>第205-211页</w:t>
      </w:r>
    </w:p>
    <w:p w14:paraId="3CF1FE99">
      <w:pPr>
        <w:jc w:val="left"/>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drawing>
          <wp:inline distT="0" distB="0" distL="114300" distR="114300">
            <wp:extent cx="5266055" cy="3740150"/>
            <wp:effectExtent l="0" t="0" r="4445" b="6350"/>
            <wp:docPr id="52" name="图片 52" descr="b62e6b6b9887af4c905e502c67d8cb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b62e6b6b9887af4c905e502c67d8cbc3"/>
                    <pic:cNvPicPr>
                      <a:picLocks noChangeAspect="1"/>
                    </pic:cNvPicPr>
                  </pic:nvPicPr>
                  <pic:blipFill>
                    <a:blip r:embed="rId32"/>
                    <a:stretch>
                      <a:fillRect/>
                    </a:stretch>
                  </pic:blipFill>
                  <pic:spPr>
                    <a:xfrm>
                      <a:off x="0" y="0"/>
                      <a:ext cx="5266055" cy="3740150"/>
                    </a:xfrm>
                    <a:prstGeom prst="rect">
                      <a:avLst/>
                    </a:prstGeom>
                  </pic:spPr>
                </pic:pic>
              </a:graphicData>
            </a:graphic>
          </wp:inline>
        </w:drawing>
      </w:r>
    </w:p>
    <w:p w14:paraId="6DBDF0B6">
      <w:pPr>
        <w:jc w:val="left"/>
        <w:rPr>
          <w:rFonts w:hint="default" w:ascii="Times New Roman" w:hAnsi="Times New Roman" w:eastAsia="仿宋_GB2312" w:cs="Times New Roman"/>
          <w:sz w:val="24"/>
          <w:szCs w:val="24"/>
          <w:lang w:val="en-US" w:eastAsia="zh-CN"/>
        </w:rPr>
      </w:pPr>
    </w:p>
    <w:p w14:paraId="0429BC5D">
      <w:pPr>
        <w:jc w:val="left"/>
        <w:rPr>
          <w:rFonts w:hint="default" w:ascii="Times New Roman" w:hAnsi="Times New Roman" w:eastAsia="仿宋_GB2312" w:cs="Times New Roman"/>
          <w:sz w:val="24"/>
          <w:szCs w:val="24"/>
          <w:lang w:val="en-US" w:eastAsia="zh-CN"/>
        </w:rPr>
      </w:pPr>
    </w:p>
    <w:p w14:paraId="524ED84F">
      <w:pPr>
        <w:jc w:val="left"/>
        <w:rPr>
          <w:rFonts w:hint="default" w:ascii="Times New Roman" w:hAnsi="Times New Roman" w:eastAsia="仿宋_GB2312" w:cs="Times New Roman"/>
          <w:sz w:val="24"/>
          <w:szCs w:val="24"/>
          <w:lang w:val="en-US" w:eastAsia="zh-CN"/>
        </w:rPr>
      </w:pPr>
      <w:r>
        <w:rPr>
          <w:sz w:val="30"/>
        </w:rPr>
        <mc:AlternateContent>
          <mc:Choice Requires="wps">
            <w:drawing>
              <wp:anchor distT="0" distB="0" distL="114300" distR="114300" simplePos="0" relativeHeight="251688960" behindDoc="0" locked="0" layoutInCell="1" allowOverlap="1">
                <wp:simplePos x="0" y="0"/>
                <wp:positionH relativeFrom="column">
                  <wp:posOffset>36830</wp:posOffset>
                </wp:positionH>
                <wp:positionV relativeFrom="paragraph">
                  <wp:posOffset>33020</wp:posOffset>
                </wp:positionV>
                <wp:extent cx="5302250" cy="0"/>
                <wp:effectExtent l="0" t="9525" r="6350" b="15875"/>
                <wp:wrapNone/>
                <wp:docPr id="55" name="直接连接符 55"/>
                <wp:cNvGraphicFramePr/>
                <a:graphic xmlns:a="http://schemas.openxmlformats.org/drawingml/2006/main">
                  <a:graphicData uri="http://schemas.microsoft.com/office/word/2010/wordprocessingShape">
                    <wps:wsp>
                      <wps:cNvCnPr/>
                      <wps:spPr>
                        <a:xfrm>
                          <a:off x="1236980" y="9288780"/>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9pt;margin-top:2.6pt;height:0pt;width:417.5pt;z-index:251688960;mso-width-relative:page;mso-height-relative:page;" filled="f" stroked="t" coordsize="21600,21600" o:gfxdata="UEsDBAoAAAAAAIdO4kAAAAAAAAAAAAAAAAAEAAAAZHJzL1BLAwQUAAAACACHTuJADxjUx9UAAAAF&#10;AQAADwAAAGRycy9kb3ducmV2LnhtbE2Oy07DMBBF90j8gzVI7KjdqqA2xKl4tUjAghaEWE7jIYka&#10;j6PYfcDXM7CB1ejoXt05+ezgW7WjPjaBLQwHBhRxGVzDlYXXl/nZBFRMyA7bwGThkyLMiuOjHDMX&#10;9ryk3SpVSkY4ZmihTqnLtI5lTR7jIHTEkn2E3mMS7CvtetzLuG/1yJgL7bFh+VBjRzc1lZvV1lug&#10;W1zM767vp0968/V8Fd4Xj+OHN2tPT4bmElSiQ/orw4++qEMhTuuwZRdVa+FcxJOcEShJJ2MjvP5l&#10;XeT6v33xDVBLAwQUAAAACACHTuJA1PmfZ/cBAADOAwAADgAAAGRycy9lMm9Eb2MueG1srVPNjtMw&#10;EL4j8Q6W7zTZrLq0UdM9tFouCCoBD+A6dmLJf/J4m/YleAEkbnDiyJ23YfcxGDthKctlD+TgzHjG&#10;38z3eby6PhpNDiKAcrahF7OSEmG5a5XtGvrh/c2LBSUQmW2ZdlY09CSAXq+fP1sNvhaV651uRSAI&#10;YqEefEP7GH1dFMB7YRjMnBcWg9IFwyK6oSvawAZEN7qoyvKqGFxofXBcAODudgzSCTE8BdBJqbjY&#10;On5rhI0jahCaRaQEvfJA17lbKQWPb6UEEYluKDKNecUiaO/TWqxXrO4C873iUwvsKS084mSYslj0&#10;AWrLIiO3Qf0DZRQPDpyMM+5MMRLJiiCLi/KRNu965kXmglKDfxAd/h8sf3PYBaLahs7nlFhm8Mbv&#10;Pn3/+fHL/Y/PuN59+0owgjINHmrM3thdmDzwu5A4H2Uw6Y9syBFHqrq8Wi5Q4FNDl9Vi8RLtLLM4&#10;RsIxYX5ZVtUcEzhm5FjxB8QHiK+EMyQZDdXKJgVYzQ6vISIMpv5OSdvW3SitM7y2ZMDqyzJDMxxN&#10;iSOBVYxHemA7SpjucOZ5DBkSnFZtOp6AIHT7jQ7kwHBSNmX6UtdY7q+0VHvLoB/zcmgkZ1TEZ6GV&#10;aeji/LS2CV3kUZwYJCVH7ZK1d+0pS1okD685F51GMs3RuY/2+TNc/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PGNTH1QAAAAUBAAAPAAAAAAAAAAEAIAAAACIAAABkcnMvZG93bnJldi54bWxQSwEC&#10;FAAUAAAACACHTuJA1PmfZ/cBAADOAwAADgAAAAAAAAABACAAAAAkAQAAZHJzL2Uyb0RvYy54bWxQ&#10;SwUGAAAAAAYABgBZAQAAjQUAAAAA&#10;">
                <v:fill on="f" focussize="0,0"/>
                <v:stroke weight="1.5pt" color="#C00000 [3204]" miterlimit="8" joinstyle="miter"/>
                <v:imagedata o:title=""/>
                <o:lock v:ext="edit" aspectratio="f"/>
              </v:line>
            </w:pict>
          </mc:Fallback>
        </mc:AlternateContent>
      </w:r>
    </w:p>
    <w:p w14:paraId="026A576C">
      <w:pPr>
        <w:jc w:val="left"/>
        <w:rPr>
          <w:rFonts w:hint="default" w:ascii="Times New Roman" w:hAnsi="Times New Roman" w:eastAsia="仿宋_GB2312" w:cs="Times New Roman"/>
          <w:sz w:val="24"/>
          <w:szCs w:val="24"/>
          <w:lang w:val="en-US" w:eastAsia="zh-CN"/>
        </w:rPr>
      </w:pPr>
    </w:p>
    <w:p w14:paraId="6FB784C4">
      <w:pPr>
        <w:rPr>
          <w:rFonts w:hint="default" w:ascii="Times New Roman" w:hAnsi="Times New Roman" w:eastAsia="仿宋_GB2312" w:cs="Times New Roman"/>
          <w:sz w:val="24"/>
          <w:szCs w:val="24"/>
          <w:lang w:val="en-US" w:eastAsia="zh-CN"/>
        </w:rPr>
      </w:pPr>
      <w:r>
        <w:rPr>
          <w:rFonts w:hint="default" w:ascii="Times New Roman" w:hAnsi="Times New Roman" w:eastAsia="仿宋_GB2312" w:cs="Times New Roman"/>
          <w:sz w:val="24"/>
          <w:szCs w:val="24"/>
          <w:lang w:val="en-US" w:eastAsia="zh-CN"/>
        </w:rPr>
        <w:br w:type="page"/>
      </w:r>
    </w:p>
    <w:p w14:paraId="19D16B18">
      <w:pPr>
        <w:jc w:val="center"/>
        <w:rPr>
          <w:rFonts w:hint="default" w:ascii="Times New Roman" w:hAnsi="Times New Roman" w:eastAsia="仿宋_GB2312" w:cs="Times New Roman"/>
          <w:sz w:val="24"/>
          <w:szCs w:val="24"/>
          <w:lang w:val="en-US" w:eastAsia="zh-CN"/>
        </w:rPr>
      </w:pPr>
      <w:r>
        <w:rPr>
          <w:rFonts w:hint="eastAsia" w:ascii="方正小标宋简体" w:hAnsi="方正小标宋简体" w:eastAsia="方正小标宋简体" w:cs="方正小标宋简体"/>
          <w:b/>
          <w:bCs/>
          <w:kern w:val="2"/>
          <w:sz w:val="44"/>
          <w:szCs w:val="44"/>
          <w:lang w:val="en-US" w:eastAsia="zh-CN" w:bidi="ar-SA"/>
        </w:rPr>
        <w:t xml:space="preserve">第四部分 </w:t>
      </w:r>
      <w:r>
        <w:rPr>
          <w:rFonts w:hint="eastAsia" w:ascii="方正小标宋简体" w:hAnsi="方正小标宋简体" w:eastAsia="方正小标宋简体" w:cs="方正小标宋简体"/>
          <w:b/>
          <w:bCs/>
          <w:sz w:val="44"/>
          <w:szCs w:val="44"/>
          <w:lang w:val="en-US" w:eastAsia="zh-CN"/>
        </w:rPr>
        <w:t>学科竞赛</w:t>
      </w:r>
    </w:p>
    <w:p w14:paraId="0C0E06BA">
      <w:pPr>
        <w:jc w:val="center"/>
        <w:rPr>
          <w:rFonts w:hint="eastAsia" w:ascii="黑体" w:hAnsi="黑体" w:eastAsia="黑体"/>
          <w:b/>
          <w:bCs/>
          <w:sz w:val="32"/>
          <w:szCs w:val="32"/>
        </w:rPr>
      </w:pPr>
      <w:r>
        <w:rPr>
          <w:rFonts w:hint="eastAsia" w:ascii="黑体" w:hAnsi="黑体" w:eastAsia="黑体"/>
          <w:b/>
          <w:bCs/>
          <w:sz w:val="32"/>
          <w:szCs w:val="32"/>
        </w:rPr>
        <w:t>全国大学生金相技能大赛</w:t>
      </w:r>
    </w:p>
    <w:p w14:paraId="156C16DE">
      <w:pPr>
        <w:pStyle w:val="5"/>
        <w:numPr>
          <w:numId w:val="0"/>
        </w:numPr>
        <w:ind w:leftChars="0"/>
        <w:jc w:val="left"/>
        <w:rPr>
          <w:rFonts w:hint="eastAsia" w:ascii="仿宋" w:hAnsi="仿宋" w:eastAsia="仿宋"/>
          <w:b/>
          <w:bCs/>
          <w:sz w:val="30"/>
          <w:szCs w:val="30"/>
        </w:rPr>
      </w:pPr>
      <w:r>
        <w:rPr>
          <w:rFonts w:ascii="仿宋_GB2312" w:hAnsi="仿宋_GB2312" w:eastAsia="仿宋_GB2312" w:cs="仿宋_GB2312"/>
          <w:b/>
          <w:bCs/>
          <w:sz w:val="30"/>
          <w:szCs w:val="30"/>
        </w:rPr>
        <w:t>2015年8月15日教育部高等学校材料类专业教学指导委员会发文决定主办全国大学生金相技能大赛，在各高校的共同努力下，大赛规模不断扩大，影响力不断提高。</w:t>
      </w:r>
      <w:r>
        <w:rPr>
          <w:rFonts w:ascii="仿宋_GB2312" w:hAnsi="仿宋_GB2312" w:eastAsia="仿宋_GB2312" w:cs="仿宋_GB2312"/>
          <w:b/>
          <w:bCs/>
          <w:sz w:val="30"/>
          <w:szCs w:val="30"/>
        </w:rPr>
        <w:t>中国高等教育学会发布2019年全国普通高校大学生学科竞赛排行榜，全国大学生金相技能大赛被正式纳入排行榜，成为排行榜内44个竞赛项目之一。</w:t>
      </w:r>
    </w:p>
    <w:p w14:paraId="1BAF3C0C">
      <w:pPr>
        <w:ind w:firstLine="199" w:firstLineChars="95"/>
        <w:jc w:val="center"/>
        <w:rPr>
          <w:rFonts w:hint="eastAsia"/>
        </w:rPr>
      </w:pPr>
      <w:r>
        <w:drawing>
          <wp:inline distT="0" distB="0" distL="0" distR="0">
            <wp:extent cx="2557780" cy="1918335"/>
            <wp:effectExtent l="0" t="0" r="13970" b="5715"/>
            <wp:docPr id="15673059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05937"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70871" cy="1928082"/>
                    </a:xfrm>
                    <a:prstGeom prst="rect">
                      <a:avLst/>
                    </a:prstGeom>
                    <a:noFill/>
                    <a:ln>
                      <a:noFill/>
                    </a:ln>
                  </pic:spPr>
                </pic:pic>
              </a:graphicData>
            </a:graphic>
          </wp:inline>
        </w:drawing>
      </w:r>
      <w:r>
        <w:drawing>
          <wp:inline distT="0" distB="0" distL="0" distR="0">
            <wp:extent cx="2600325" cy="1950085"/>
            <wp:effectExtent l="0" t="0" r="9525" b="12065"/>
            <wp:docPr id="9451913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191328" name="图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618253" cy="1963618"/>
                    </a:xfrm>
                    <a:prstGeom prst="rect">
                      <a:avLst/>
                    </a:prstGeom>
                    <a:noFill/>
                    <a:ln>
                      <a:noFill/>
                    </a:ln>
                  </pic:spPr>
                </pic:pic>
              </a:graphicData>
            </a:graphic>
          </wp:inline>
        </w:drawing>
      </w:r>
    </w:p>
    <w:p w14:paraId="2C9F66F6">
      <w:pPr>
        <w:ind w:firstLine="199" w:firstLineChars="95"/>
        <w:jc w:val="center"/>
        <w:rPr>
          <w:rFonts w:hint="eastAsia"/>
        </w:rPr>
      </w:pPr>
      <w:r>
        <w:drawing>
          <wp:inline distT="0" distB="0" distL="0" distR="0">
            <wp:extent cx="2578735" cy="1934210"/>
            <wp:effectExtent l="0" t="0" r="12065" b="8890"/>
            <wp:docPr id="1887214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21415" name="图片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608475" cy="1956286"/>
                    </a:xfrm>
                    <a:prstGeom prst="rect">
                      <a:avLst/>
                    </a:prstGeom>
                    <a:noFill/>
                    <a:ln>
                      <a:noFill/>
                    </a:ln>
                  </pic:spPr>
                </pic:pic>
              </a:graphicData>
            </a:graphic>
          </wp:inline>
        </w:drawing>
      </w:r>
      <w:r>
        <w:drawing>
          <wp:inline distT="0" distB="0" distL="0" distR="0">
            <wp:extent cx="2568575" cy="1925955"/>
            <wp:effectExtent l="0" t="0" r="3175" b="17145"/>
            <wp:docPr id="17634240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424031" name="图片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88756" cy="1941494"/>
                    </a:xfrm>
                    <a:prstGeom prst="rect">
                      <a:avLst/>
                    </a:prstGeom>
                    <a:noFill/>
                    <a:ln>
                      <a:noFill/>
                    </a:ln>
                  </pic:spPr>
                </pic:pic>
              </a:graphicData>
            </a:graphic>
          </wp:inline>
        </w:drawing>
      </w:r>
    </w:p>
    <w:p w14:paraId="17CCAD4B">
      <w:pPr>
        <w:jc w:val="center"/>
        <w:rPr>
          <w:rFonts w:hint="eastAsia" w:ascii="Times New Roman" w:hAnsi="Times New Roman" w:eastAsia="仿宋_GB2312" w:cs="Times New Roman"/>
          <w:sz w:val="24"/>
          <w:szCs w:val="24"/>
          <w:lang w:val="en-US" w:eastAsia="zh-CN"/>
        </w:rPr>
      </w:pPr>
      <w:r>
        <w:rPr>
          <w:rFonts w:hint="eastAsia" w:ascii="Times New Roman" w:hAnsi="Times New Roman" w:eastAsia="仿宋_GB2312" w:cs="Times New Roman"/>
          <w:sz w:val="24"/>
          <w:szCs w:val="24"/>
          <w:lang w:val="en-US" w:eastAsia="zh-CN"/>
        </w:rPr>
        <w:t>湖院学子参赛现场</w:t>
      </w:r>
    </w:p>
    <w:p w14:paraId="143D53CA">
      <w:pPr>
        <w:jc w:val="center"/>
        <w:rPr>
          <w:rFonts w:hint="eastAsia" w:ascii="Times New Roman" w:hAnsi="Times New Roman" w:eastAsia="仿宋_GB2312" w:cs="Times New Roman"/>
          <w:sz w:val="24"/>
          <w:szCs w:val="24"/>
          <w:lang w:val="en-US" w:eastAsia="zh-CN"/>
        </w:rPr>
      </w:pPr>
    </w:p>
    <w:p w14:paraId="0EC5B515">
      <w:pPr>
        <w:ind w:firstLine="602" w:firstLineChars="200"/>
        <w:rPr>
          <w:rFonts w:hint="eastAsia" w:ascii="仿宋" w:hAnsi="仿宋" w:eastAsia="仿宋"/>
          <w:sz w:val="30"/>
          <w:szCs w:val="30"/>
        </w:rPr>
      </w:pPr>
      <w:r>
        <w:rPr>
          <w:rFonts w:hint="eastAsia" w:ascii="仿宋" w:hAnsi="仿宋" w:eastAsia="仿宋"/>
          <w:b/>
          <w:bCs/>
          <w:sz w:val="30"/>
          <w:szCs w:val="30"/>
        </w:rPr>
        <w:t>湖州学院新能源材料与器件和材料化学专业学子们，持续4个多月的备赛，荣获了国赛个人一等奖1名，国赛个人二等奖2名，国赛个人三等奖3名，国赛团体三等奖，在去年的基础上再次创造新的辉煌。</w:t>
      </w:r>
    </w:p>
    <w:p w14:paraId="1DEBC459">
      <w:pPr>
        <w:tabs>
          <w:tab w:val="left" w:pos="6750"/>
        </w:tabs>
        <w:jc w:val="left"/>
        <w:rPr>
          <w:rFonts w:hint="eastAsia"/>
        </w:rPr>
      </w:pPr>
    </w:p>
    <w:p w14:paraId="2A1EF9D8">
      <w:pPr>
        <w:tabs>
          <w:tab w:val="left" w:pos="6750"/>
        </w:tabs>
        <w:ind w:left="-420" w:leftChars="-200" w:right="-512" w:rightChars="-244"/>
        <w:jc w:val="center"/>
        <w:rPr>
          <w:rFonts w:hint="eastAsia" w:ascii="黑体" w:hAnsi="黑体" w:eastAsia="黑体" w:cs="黑体"/>
          <w:sz w:val="28"/>
          <w:szCs w:val="28"/>
        </w:rPr>
      </w:pPr>
      <w:r>
        <w:rPr>
          <w:rFonts w:ascii="黑体" w:hAnsi="黑体" w:eastAsia="黑体" w:cs="黑体"/>
          <w:sz w:val="28"/>
          <w:szCs w:val="28"/>
        </w:rPr>
        <w:drawing>
          <wp:inline distT="0" distB="0" distL="0" distR="0">
            <wp:extent cx="5867400" cy="3709670"/>
            <wp:effectExtent l="0" t="0" r="0" b="5080"/>
            <wp:docPr id="10108338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833845" name="图片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867400" cy="3709670"/>
                    </a:xfrm>
                    <a:prstGeom prst="rect">
                      <a:avLst/>
                    </a:prstGeom>
                    <a:noFill/>
                    <a:ln>
                      <a:noFill/>
                    </a:ln>
                  </pic:spPr>
                </pic:pic>
              </a:graphicData>
            </a:graphic>
          </wp:inline>
        </w:drawing>
      </w:r>
    </w:p>
    <w:p w14:paraId="0163A478">
      <w:pPr>
        <w:tabs>
          <w:tab w:val="left" w:pos="6750"/>
        </w:tabs>
        <w:jc w:val="center"/>
        <w:rPr>
          <w:rFonts w:hint="eastAsia" w:ascii="黑体" w:hAnsi="黑体" w:eastAsia="黑体" w:cs="黑体"/>
          <w:sz w:val="28"/>
          <w:szCs w:val="28"/>
        </w:rPr>
      </w:pPr>
      <w:r>
        <w:rPr>
          <w:rFonts w:hint="eastAsia" w:ascii="黑体" w:hAnsi="黑体" w:eastAsia="黑体" w:cs="黑体"/>
          <w:sz w:val="28"/>
          <w:szCs w:val="28"/>
        </w:rPr>
        <w:t>国赛比赛现场图</w:t>
      </w:r>
    </w:p>
    <w:p w14:paraId="78B55573">
      <w:pPr>
        <w:jc w:val="center"/>
        <w:rPr>
          <w:rFonts w:hint="default" w:ascii="Times New Roman" w:hAnsi="Times New Roman" w:eastAsia="仿宋_GB2312" w:cs="Times New Roman"/>
          <w:sz w:val="24"/>
          <w:szCs w:val="24"/>
          <w:lang w:val="en-US" w:eastAsia="zh-CN"/>
        </w:rPr>
      </w:pPr>
    </w:p>
    <w:p w14:paraId="2783EDB1">
      <w:pPr>
        <w:jc w:val="center"/>
        <w:rPr>
          <w:rFonts w:hint="default" w:ascii="Times New Roman" w:hAnsi="Times New Roman" w:eastAsia="仿宋_GB2312" w:cs="Times New Roman"/>
          <w:sz w:val="24"/>
          <w:szCs w:val="24"/>
          <w:lang w:val="en-US" w:eastAsia="zh-CN"/>
        </w:rPr>
      </w:pPr>
    </w:p>
    <w:p w14:paraId="34FB8A43">
      <w:pPr>
        <w:jc w:val="center"/>
        <w:rPr>
          <w:rFonts w:hint="default" w:ascii="Times New Roman" w:hAnsi="Times New Roman" w:eastAsia="仿宋_GB2312" w:cs="Times New Roman"/>
          <w:sz w:val="24"/>
          <w:szCs w:val="24"/>
          <w:lang w:val="en-US" w:eastAsia="zh-CN"/>
        </w:rPr>
      </w:pPr>
      <w:r>
        <w:rPr>
          <w:sz w:val="30"/>
        </w:rPr>
        <mc:AlternateContent>
          <mc:Choice Requires="wps">
            <w:drawing>
              <wp:anchor distT="0" distB="0" distL="114300" distR="114300" simplePos="0" relativeHeight="251689984" behindDoc="0" locked="0" layoutInCell="1" allowOverlap="1">
                <wp:simplePos x="0" y="0"/>
                <wp:positionH relativeFrom="column">
                  <wp:posOffset>36830</wp:posOffset>
                </wp:positionH>
                <wp:positionV relativeFrom="paragraph">
                  <wp:posOffset>33020</wp:posOffset>
                </wp:positionV>
                <wp:extent cx="5302250" cy="0"/>
                <wp:effectExtent l="0" t="9525" r="12700" b="9525"/>
                <wp:wrapNone/>
                <wp:docPr id="25" name="直接连接符 25"/>
                <wp:cNvGraphicFramePr/>
                <a:graphic xmlns:a="http://schemas.openxmlformats.org/drawingml/2006/main">
                  <a:graphicData uri="http://schemas.microsoft.com/office/word/2010/wordprocessingShape">
                    <wps:wsp>
                      <wps:cNvCnPr/>
                      <wps:spPr>
                        <a:xfrm>
                          <a:off x="1179830" y="7485380"/>
                          <a:ext cx="5302250" cy="0"/>
                        </a:xfrm>
                        <a:prstGeom prst="line">
                          <a:avLst/>
                        </a:prstGeom>
                        <a:noFill/>
                        <a:ln w="19050" cap="flat" cmpd="sng" algn="ctr">
                          <a:solidFill>
                            <a:srgbClr val="C00000"/>
                          </a:solidFill>
                          <a:prstDash val="solid"/>
                          <a:miter lim="800000"/>
                        </a:ln>
                        <a:effectLst/>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9pt;margin-top:2.6pt;height:0pt;width:417.5pt;z-index:251689984;mso-width-relative:page;mso-height-relative:page;" filled="f" stroked="t" coordsize="21600,21600" o:gfxdata="UEsDBAoAAAAAAIdO4kAAAAAAAAAAAAAAAAAEAAAAZHJzL1BLAwQUAAAACACHTuJADxjUx9UAAAAF&#10;AQAADwAAAGRycy9kb3ducmV2LnhtbE2Oy07DMBBF90j8gzVI7KjdqqA2xKl4tUjAghaEWE7jIYka&#10;j6PYfcDXM7CB1ejoXt05+ezgW7WjPjaBLQwHBhRxGVzDlYXXl/nZBFRMyA7bwGThkyLMiuOjHDMX&#10;9ryk3SpVSkY4ZmihTqnLtI5lTR7jIHTEkn2E3mMS7CvtetzLuG/1yJgL7bFh+VBjRzc1lZvV1lug&#10;W1zM767vp0968/V8Fd4Xj+OHN2tPT4bmElSiQ/orw4++qEMhTuuwZRdVa+FcxJOcEShJJ2MjvP5l&#10;XeT6v33xDVBLAwQUAAAACACHTuJAbr7B5fgBAADOAwAADgAAAGRycy9lMm9Eb2MueG1srVNNjtMw&#10;FN4jcQfLe5o0pUwmajqLVsMGQSXgAK7jJJb8Jz9P016CCyCxgxVL9tyG4Rg8O2GmM2xmQRbOs9/z&#10;9/x9/ry6OmpFDsKDtKam81lOiTDcNtJ0Nf344fpFSQkEZhqmrBE1PQmgV+vnz1aDq0Rhe6sa4QmC&#10;GKgGV9M+BFdlGfBeaAYz64TBZGu9ZgGnvssazwZE1yor8vxVNljfOG+5AMDV7ZikE6J/CqBtW8nF&#10;1vIbLUwYUb1QLCAl6KUDuk6nbVvBw7u2BRGIqikyDWnEJhjv45itV6zqPHO95NMR2FOO8IiTZtJg&#10;0zuoLQuM3Hj5D5SW3FuwbZhxq7ORSFIEWczzR9q875kTiQtKDe5OdPh/sPztYeeJbGpaLCkxTOON&#10;337+8evT198/v+B4+/0bwQzKNDiosHpjdn6agdv5yPnYeh3/yIYc0VLzi8tygQKfanrxslwuyklm&#10;cQyEY8FykRfFEgs4VqRcdg/iPITXwmoSg5oqaaICrGKHNxCwMZb+LYnLxl5LpdItKkMG7H6ZJ2iG&#10;1mzREthFO6QHpqOEqQ49z4NPkGCVbOL2CAS+22+UJweGTtnk8Yussd2Dsth7y6Af61Jq9JCWAZ+F&#10;krqm5fluZSK6SFacGEQlR+1itLfNKUmaxRlec2o6WTL66HyO8fkzXP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xjUx9UAAAAFAQAADwAAAAAAAAABACAAAAAiAAAAZHJzL2Rvd25yZXYueG1sUEsB&#10;AhQAFAAAAAgAh07iQG6+weX4AQAAzgMAAA4AAAAAAAAAAQAgAAAAJAEAAGRycy9lMm9Eb2MueG1s&#10;UEsFBgAAAAAGAAYAWQEAAI4FAAAAAA==&#10;">
                <v:fill on="f" focussize="0,0"/>
                <v:stroke weight="1.5pt" color="#C00000 [3204]" miterlimit="8" joinstyle="miter"/>
                <v:imagedata o:title=""/>
                <o:lock v:ext="edit" aspectratio="f"/>
              </v:line>
            </w:pict>
          </mc:Fallback>
        </mc:AlternateContent>
      </w:r>
    </w:p>
    <w:p w14:paraId="6510000F">
      <w:pPr>
        <w:jc w:val="center"/>
        <w:rPr>
          <w:rFonts w:hint="default" w:ascii="Times New Roman" w:hAnsi="Times New Roman" w:eastAsia="仿宋_GB2312" w:cs="Times New Roman"/>
          <w:sz w:val="24"/>
          <w:szCs w:val="24"/>
          <w:lang w:val="en-US" w:eastAsia="zh-CN"/>
        </w:rPr>
      </w:pPr>
    </w:p>
    <w:p w14:paraId="07FC47A9">
      <w:pPr>
        <w:jc w:val="center"/>
        <w:rPr>
          <w:rFonts w:hint="default" w:ascii="Times New Roman" w:hAnsi="Times New Roman" w:eastAsia="仿宋_GB2312" w:cs="Times New Roman"/>
          <w:sz w:val="24"/>
          <w:szCs w:val="24"/>
          <w:lang w:val="en-US" w:eastAsia="zh-CN"/>
        </w:rPr>
      </w:pPr>
      <w:bookmarkStart w:id="2" w:name="_GoBack"/>
      <w:bookmarkEnd w:id="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Microsoft YaHei UI">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Cambria-Bold">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998554"/>
    <w:multiLevelType w:val="singleLevel"/>
    <w:tmpl w:val="8B998554"/>
    <w:lvl w:ilvl="0" w:tentative="0">
      <w:start w:val="2"/>
      <w:numFmt w:val="chineseCounting"/>
      <w:suff w:val="nothing"/>
      <w:lvlText w:val="%1、"/>
      <w:lvlJc w:val="left"/>
      <w:rPr>
        <w:rFonts w:hint="eastAsia"/>
      </w:rPr>
    </w:lvl>
  </w:abstractNum>
  <w:abstractNum w:abstractNumId="1">
    <w:nsid w:val="9B62D0C8"/>
    <w:multiLevelType w:val="singleLevel"/>
    <w:tmpl w:val="9B62D0C8"/>
    <w:lvl w:ilvl="0" w:tentative="0">
      <w:start w:val="1"/>
      <w:numFmt w:val="chineseCounting"/>
      <w:suff w:val="nothing"/>
      <w:lvlText w:val="%1、"/>
      <w:lvlJc w:val="left"/>
      <w:rPr>
        <w:rFonts w:hint="eastAsia"/>
      </w:rPr>
    </w:lvl>
  </w:abstractNum>
  <w:abstractNum w:abstractNumId="2">
    <w:nsid w:val="BC91C994"/>
    <w:multiLevelType w:val="multilevel"/>
    <w:tmpl w:val="BC91C994"/>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BEB2E82D"/>
    <w:multiLevelType w:val="singleLevel"/>
    <w:tmpl w:val="BEB2E82D"/>
    <w:lvl w:ilvl="0" w:tentative="0">
      <w:start w:val="3"/>
      <w:numFmt w:val="chineseCounting"/>
      <w:suff w:val="nothing"/>
      <w:lvlText w:val="%1、"/>
      <w:lvlJc w:val="left"/>
      <w:rPr>
        <w:rFonts w:hint="eastAsia"/>
      </w:rPr>
    </w:lvl>
  </w:abstractNum>
  <w:abstractNum w:abstractNumId="4">
    <w:nsid w:val="CB21D2B5"/>
    <w:multiLevelType w:val="singleLevel"/>
    <w:tmpl w:val="CB21D2B5"/>
    <w:lvl w:ilvl="0" w:tentative="0">
      <w:start w:val="1"/>
      <w:numFmt w:val="chineseCounting"/>
      <w:suff w:val="nothing"/>
      <w:lvlText w:val="%1、"/>
      <w:lvlJc w:val="left"/>
      <w:rPr>
        <w:rFonts w:hint="eastAsia"/>
      </w:rPr>
    </w:lvl>
  </w:abstractNum>
  <w:abstractNum w:abstractNumId="5">
    <w:nsid w:val="E4E42293"/>
    <w:multiLevelType w:val="multilevel"/>
    <w:tmpl w:val="E4E42293"/>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37CD07D8"/>
    <w:multiLevelType w:val="multilevel"/>
    <w:tmpl w:val="37CD07D8"/>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51C3A347"/>
    <w:multiLevelType w:val="multilevel"/>
    <w:tmpl w:val="51C3A347"/>
    <w:lvl w:ilvl="0" w:tentative="0">
      <w:start w:val="1"/>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6"/>
  </w:num>
  <w:num w:numId="2">
    <w:abstractNumId w:val="5"/>
  </w:num>
  <w:num w:numId="3">
    <w:abstractNumId w:val="2"/>
  </w:num>
  <w:num w:numId="4">
    <w:abstractNumId w:val="7"/>
  </w:num>
  <w:num w:numId="5">
    <w:abstractNumId w:val="3"/>
  </w:num>
  <w:num w:numId="6">
    <w:abstractNumId w:val="0"/>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kYWIyY2M0MmYzOGRkYjRhMjdjOGQ0OTAzODIxNTgifQ=="/>
  </w:docVars>
  <w:rsids>
    <w:rsidRoot w:val="00000000"/>
    <w:rsid w:val="3E867963"/>
    <w:rsid w:val="474F3794"/>
    <w:rsid w:val="7EAD0E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widowControl w:val="0"/>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5">
    <w:name w:val="List Paragraph"/>
    <w:qFormat/>
    <w:uiPriority w:val="34"/>
    <w:pPr>
      <w:widowControl w:val="0"/>
      <w:ind w:firstLine="420" w:firstLineChars="200"/>
      <w:jc w:val="both"/>
    </w:pPr>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0" Type="http://schemas.openxmlformats.org/officeDocument/2006/relationships/fontTable" Target="fontTable.xml"/><Relationship Id="rId4" Type="http://schemas.openxmlformats.org/officeDocument/2006/relationships/image" Target="media/image1.jpeg"/><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31</Pages>
  <Words>3418</Words>
  <Characters>4233</Characters>
  <Lines>0</Lines>
  <Paragraphs>0</Paragraphs>
  <TotalTime>0</TotalTime>
  <ScaleCrop>false</ScaleCrop>
  <LinksUpToDate>false</LinksUpToDate>
  <CharactersWithSpaces>4340</CharactersWithSpaces>
  <Application>WPS Office_12.1.0.18240_F1E327BC-269C-435d-A152-05C5408002CA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2024-09-07T09:32:00Z</dcterms:created>
  <dc:creator>筱晓小潇筱</dc:creator>
  <cp:lastModifiedBy>SKY</cp:lastModifiedBy>
  <dcterms:modified xsi:type="dcterms:W3CDTF">2024-09-09T06:24:17Z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2052-12.1.0.18240</vt:lpwstr>
  </property>
  <property fmtid="{D5CDD505-2E9C-101B-9397-08002B2CF9AE}" pid="3" name="ICV">
    <vt:lpwstr>4021C3B60F66485FA880A4FA71E53960_12</vt:lpwstr>
  </property>
</Properties>
</file>