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8B5DAB">
      <w:pPr>
        <w:rPr>
          <w:rFonts w:ascii="Times New Roman" w:hAnsi="Times New Roman" w:cs="Times New Roman"/>
          <w:b/>
          <w:sz w:val="24"/>
          <w:szCs w:val="24"/>
        </w:rPr>
      </w:pPr>
    </w:p>
    <w:p w14:paraId="4FF9FD89">
      <w:pPr>
        <w:jc w:val="center"/>
        <w:rPr>
          <w:rFonts w:hint="eastAsia" w:ascii="Times New Roman" w:cs="Times New Roman"/>
          <w:b/>
          <w:w w:val="90"/>
          <w:sz w:val="28"/>
          <w:szCs w:val="28"/>
        </w:rPr>
      </w:pPr>
      <w:r>
        <w:rPr>
          <w:rFonts w:hint="eastAsia" w:ascii="Times New Roman" w:cs="Times New Roman"/>
          <w:b/>
          <w:w w:val="90"/>
          <w:sz w:val="28"/>
          <w:szCs w:val="28"/>
        </w:rPr>
        <w:t>202</w:t>
      </w:r>
      <w:r>
        <w:rPr>
          <w:rFonts w:hint="eastAsia" w:ascii="Times New Roman" w:cs="Times New Roman"/>
          <w:b/>
          <w:w w:val="90"/>
          <w:sz w:val="28"/>
          <w:szCs w:val="28"/>
          <w:lang w:val="en-US" w:eastAsia="zh-CN"/>
        </w:rPr>
        <w:t>5</w:t>
      </w:r>
      <w:r>
        <w:rPr>
          <w:rFonts w:hint="eastAsia" w:ascii="Times New Roman" w:hAnsi="Times New Roman" w:cs="Times New Roman"/>
          <w:b/>
          <w:w w:val="90"/>
          <w:sz w:val="28"/>
          <w:szCs w:val="28"/>
        </w:rPr>
        <w:t>“</w:t>
      </w:r>
      <w:r>
        <w:rPr>
          <w:rFonts w:ascii="Times New Roman" w:cs="Times New Roman"/>
          <w:b/>
          <w:w w:val="90"/>
          <w:sz w:val="28"/>
          <w:szCs w:val="28"/>
        </w:rPr>
        <w:t>外研社</w:t>
      </w:r>
      <w:r>
        <w:rPr>
          <w:rFonts w:ascii="Times New Roman" w:hAnsi="Times New Roman" w:cs="Times New Roman"/>
          <w:b/>
          <w:w w:val="90"/>
          <w:sz w:val="28"/>
          <w:szCs w:val="28"/>
        </w:rPr>
        <w:t>·</w:t>
      </w:r>
      <w:r>
        <w:rPr>
          <w:rFonts w:ascii="Times New Roman" w:cs="Times New Roman"/>
          <w:b/>
          <w:w w:val="90"/>
          <w:sz w:val="28"/>
          <w:szCs w:val="28"/>
        </w:rPr>
        <w:t>国才杯</w:t>
      </w:r>
      <w:r>
        <w:rPr>
          <w:rFonts w:hint="eastAsia" w:ascii="Times New Roman" w:hAnsi="Times New Roman" w:cs="Times New Roman"/>
          <w:b/>
          <w:w w:val="90"/>
          <w:sz w:val="28"/>
          <w:szCs w:val="28"/>
        </w:rPr>
        <w:t>”“理解当代中国”</w:t>
      </w:r>
      <w:r>
        <w:rPr>
          <w:rFonts w:hint="eastAsia" w:ascii="Times New Roman" w:cs="Times New Roman"/>
          <w:b/>
          <w:w w:val="90"/>
          <w:sz w:val="28"/>
          <w:szCs w:val="28"/>
        </w:rPr>
        <w:t>英语</w:t>
      </w:r>
    </w:p>
    <w:p w14:paraId="358781E1">
      <w:pPr>
        <w:jc w:val="center"/>
        <w:rPr>
          <w:rFonts w:hint="eastAsia" w:ascii="Times New Roman" w:cs="Times New Roman"/>
          <w:b/>
          <w:w w:val="90"/>
          <w:sz w:val="28"/>
          <w:szCs w:val="28"/>
        </w:rPr>
      </w:pPr>
      <w:r>
        <w:rPr>
          <w:rFonts w:hint="eastAsia" w:ascii="Times New Roman" w:cs="Times New Roman"/>
          <w:b/>
          <w:w w:val="90"/>
          <w:sz w:val="28"/>
          <w:szCs w:val="28"/>
        </w:rPr>
        <w:t>综合能力</w:t>
      </w:r>
      <w:r>
        <w:rPr>
          <w:rFonts w:hint="eastAsia" w:ascii="Times New Roman" w:cs="Times New Roman"/>
          <w:b/>
          <w:w w:val="90"/>
          <w:sz w:val="28"/>
          <w:szCs w:val="28"/>
          <w:lang w:val="en-US" w:eastAsia="zh-CN"/>
        </w:rPr>
        <w:t>赛</w:t>
      </w:r>
      <w:r>
        <w:rPr>
          <w:rFonts w:ascii="Times New Roman" w:cs="Times New Roman"/>
          <w:b/>
          <w:w w:val="90"/>
          <w:sz w:val="28"/>
          <w:szCs w:val="28"/>
        </w:rPr>
        <w:t>湖州学院选拔赛（网络赛场）</w:t>
      </w:r>
    </w:p>
    <w:p w14:paraId="09B80BEA">
      <w:pPr>
        <w:rPr>
          <w:rFonts w:ascii="Times New Roman" w:hAnsi="Times New Roman" w:cs="Times New Roman"/>
          <w:b/>
          <w:w w:val="90"/>
          <w:sz w:val="28"/>
          <w:szCs w:val="28"/>
        </w:rPr>
      </w:pPr>
      <w:r>
        <w:rPr>
          <w:rFonts w:hint="eastAsia" w:ascii="Times New Roman" w:hAnsi="Times New Roman" w:cs="Times New Roman"/>
          <w:b/>
          <w:w w:val="90"/>
          <w:sz w:val="28"/>
          <w:szCs w:val="28"/>
        </w:rPr>
        <w:t>一、大赛简介</w:t>
      </w:r>
    </w:p>
    <w:p w14:paraId="15A23FF8">
      <w:pPr>
        <w:jc w:val="left"/>
        <w:rPr>
          <w:rFonts w:ascii="Times New Roman" w:cs="Times New Roman" w:hAnsi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="Times New Roman" w:cs="Times New Roman" w:hAnsiTheme="minorEastAsia"/>
          <w:color w:val="333333"/>
          <w:sz w:val="24"/>
          <w:szCs w:val="24"/>
          <w:shd w:val="clear" w:color="auto" w:fill="FFFFFF"/>
        </w:rPr>
        <w:t xml:space="preserve">    </w:t>
      </w:r>
      <w:r>
        <w:rPr>
          <w:rFonts w:ascii="Times New Roman" w:cs="Times New Roman" w:hAnsiTheme="minorEastAsia"/>
          <w:color w:val="333333"/>
          <w:sz w:val="24"/>
          <w:szCs w:val="24"/>
          <w:shd w:val="clear" w:color="auto" w:fill="FFFFFF"/>
        </w:rPr>
        <w:t>“外研社·国才杯”</w:t>
      </w:r>
      <w:r>
        <w:rPr>
          <w:rFonts w:hint="eastAsia" w:ascii="Times New Roman" w:cs="Times New Roman" w:hAnsiTheme="minorEastAsia"/>
          <w:color w:val="333333"/>
          <w:sz w:val="24"/>
          <w:szCs w:val="24"/>
          <w:shd w:val="clear" w:color="auto" w:fill="FFFFFF"/>
        </w:rPr>
        <w:t>“理解当代中国”</w:t>
      </w:r>
      <w:r>
        <w:rPr>
          <w:rFonts w:ascii="Times New Roman" w:cs="Times New Roman" w:hAnsiTheme="minorEastAsia"/>
          <w:color w:val="333333"/>
          <w:sz w:val="24"/>
          <w:szCs w:val="24"/>
          <w:shd w:val="clear" w:color="auto" w:fill="FFFFFF"/>
        </w:rPr>
        <w:t>全国</w:t>
      </w:r>
      <w:r>
        <w:rPr>
          <w:rFonts w:hint="eastAsia" w:ascii="Times New Roman" w:cs="Times New Roman" w:hAnsiTheme="minorEastAsia"/>
          <w:color w:val="333333"/>
          <w:sz w:val="24"/>
          <w:szCs w:val="24"/>
          <w:shd w:val="clear" w:color="auto" w:fill="FFFFFF"/>
        </w:rPr>
        <w:t>大学生英语综合能力</w:t>
      </w:r>
      <w:r>
        <w:rPr>
          <w:rFonts w:ascii="Times New Roman" w:cs="Times New Roman" w:hAnsiTheme="minorEastAsia"/>
          <w:color w:val="333333"/>
          <w:sz w:val="24"/>
          <w:szCs w:val="24"/>
          <w:shd w:val="clear" w:color="auto" w:fill="FFFFFF"/>
        </w:rPr>
        <w:t>大赛是由</w:t>
      </w:r>
      <w:r>
        <w:rPr>
          <w:rFonts w:hint="eastAsia" w:ascii="Times New Roman" w:cs="Times New Roman" w:hAnsiTheme="minorEastAsia"/>
          <w:color w:val="333333"/>
          <w:sz w:val="24"/>
          <w:szCs w:val="24"/>
          <w:shd w:val="clear" w:color="auto" w:fill="FFFFFF"/>
        </w:rPr>
        <w:t>北京外国语大学主办、</w:t>
      </w:r>
      <w:r>
        <w:rPr>
          <w:rFonts w:ascii="Times New Roman" w:cs="Times New Roman" w:hAnsiTheme="minorEastAsia"/>
          <w:color w:val="333333"/>
          <w:sz w:val="24"/>
          <w:szCs w:val="24"/>
          <w:shd w:val="clear" w:color="auto" w:fill="FFFFFF"/>
        </w:rPr>
        <w:t>外语教学与研究出版社承办的</w:t>
      </w:r>
      <w:r>
        <w:rPr>
          <w:rFonts w:hint="eastAsia" w:ascii="Times New Roman" w:cs="Times New Roman" w:hAnsiTheme="minorEastAsia"/>
          <w:color w:val="333333"/>
          <w:sz w:val="24"/>
          <w:szCs w:val="24"/>
          <w:shd w:val="clear" w:color="auto" w:fill="FFFFFF"/>
        </w:rPr>
        <w:t>全国性赛事</w:t>
      </w:r>
      <w:r>
        <w:rPr>
          <w:rFonts w:hint="eastAsia" w:ascii="Times New Roman" w:cs="Times New Roman" w:hAnsiTheme="minorEastAsia"/>
          <w:color w:val="333333"/>
          <w:sz w:val="24"/>
          <w:szCs w:val="24"/>
          <w:shd w:val="clear" w:color="auto" w:fill="FFFFFF"/>
          <w:lang w:eastAsia="zh-CN"/>
        </w:rPr>
        <w:t>，</w:t>
      </w:r>
      <w:r>
        <w:rPr>
          <w:rFonts w:ascii="Times New Roman" w:cs="Times New Roman" w:hAnsiTheme="minorEastAsia"/>
          <w:color w:val="333333"/>
          <w:sz w:val="24"/>
          <w:szCs w:val="24"/>
          <w:shd w:val="clear" w:color="auto" w:fill="FFFFFF"/>
        </w:rPr>
        <w:t>被我校列为大学生学科竞赛国家级</w:t>
      </w:r>
      <w:r>
        <w:rPr>
          <w:rFonts w:hint="eastAsia" w:ascii="Times New Roman" w:cs="Times New Roman" w:hAnsiTheme="minorEastAsia"/>
          <w:color w:val="333333"/>
          <w:sz w:val="24"/>
          <w:szCs w:val="24"/>
          <w:shd w:val="clear" w:color="auto" w:fill="FFFFFF"/>
          <w:lang w:val="en-US" w:eastAsia="zh-CN"/>
        </w:rPr>
        <w:t>A</w:t>
      </w:r>
      <w:r>
        <w:rPr>
          <w:rFonts w:ascii="Times New Roman" w:cs="Times New Roman" w:hAnsiTheme="minorEastAsia"/>
          <w:color w:val="333333"/>
          <w:sz w:val="24"/>
          <w:szCs w:val="24"/>
          <w:shd w:val="clear" w:color="auto" w:fill="FFFFFF"/>
        </w:rPr>
        <w:t>类赛事。</w:t>
      </w:r>
    </w:p>
    <w:p w14:paraId="71038268">
      <w:pPr>
        <w:rPr>
          <w:rFonts w:ascii="Times New Roman" w:hAnsi="Times New Roman" w:cs="Times New Roman"/>
          <w:b/>
          <w:w w:val="90"/>
          <w:sz w:val="28"/>
          <w:szCs w:val="28"/>
        </w:rPr>
      </w:pPr>
      <w:r>
        <w:rPr>
          <w:rFonts w:hint="eastAsia" w:ascii="Times New Roman" w:hAnsi="Times New Roman" w:cs="Times New Roman"/>
          <w:b/>
          <w:w w:val="90"/>
          <w:sz w:val="28"/>
          <w:szCs w:val="28"/>
        </w:rPr>
        <w:t>二</w:t>
      </w:r>
      <w:r>
        <w:rPr>
          <w:rFonts w:ascii="Times New Roman" w:hAnsi="Times New Roman" w:cs="Times New Roman"/>
          <w:b/>
          <w:w w:val="90"/>
          <w:sz w:val="28"/>
          <w:szCs w:val="28"/>
        </w:rPr>
        <w:t>、参赛对象</w:t>
      </w:r>
    </w:p>
    <w:p w14:paraId="497A91D7">
      <w:pPr>
        <w:spacing w:afterLines="50"/>
        <w:ind w:firstLine="480" w:firstLineChars="20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cs="Times New Roman" w:hAnsiTheme="minorEastAsia"/>
          <w:color w:val="333333"/>
          <w:sz w:val="24"/>
          <w:szCs w:val="24"/>
          <w:shd w:val="clear" w:color="auto" w:fill="FFFFFF"/>
        </w:rPr>
        <w:t>我校全体本科生均可参赛，不限专业。</w:t>
      </w:r>
    </w:p>
    <w:p w14:paraId="576FE490">
      <w:pPr>
        <w:rPr>
          <w:rFonts w:ascii="Times New Roman" w:hAnsi="Times New Roman" w:cs="Times New Roman"/>
          <w:b/>
          <w:w w:val="90"/>
          <w:sz w:val="28"/>
          <w:szCs w:val="28"/>
        </w:rPr>
      </w:pPr>
      <w:r>
        <w:rPr>
          <w:rFonts w:hint="eastAsia" w:ascii="Times New Roman" w:hAnsi="Times New Roman" w:cs="Times New Roman"/>
          <w:b/>
          <w:w w:val="90"/>
          <w:sz w:val="28"/>
          <w:szCs w:val="28"/>
        </w:rPr>
        <w:t>三</w:t>
      </w:r>
      <w:r>
        <w:rPr>
          <w:rFonts w:ascii="Times New Roman" w:hAnsi="Times New Roman" w:cs="Times New Roman"/>
          <w:b/>
          <w:w w:val="90"/>
          <w:sz w:val="28"/>
          <w:szCs w:val="28"/>
        </w:rPr>
        <w:t>、参赛</w:t>
      </w:r>
      <w:r>
        <w:rPr>
          <w:rFonts w:hint="eastAsia" w:ascii="Times New Roman" w:hAnsi="Times New Roman" w:cs="Times New Roman"/>
          <w:b/>
          <w:w w:val="90"/>
          <w:sz w:val="28"/>
          <w:szCs w:val="28"/>
        </w:rPr>
        <w:t>详情</w:t>
      </w:r>
    </w:p>
    <w:p w14:paraId="13045002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jc w:val="both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cs="宋体"/>
          <w:b/>
          <w:bCs/>
          <w:sz w:val="24"/>
          <w:szCs w:val="24"/>
          <w:lang w:eastAsia="zh-CN"/>
        </w:rPr>
        <w:t>（</w:t>
      </w:r>
      <w:r>
        <w:rPr>
          <w:rFonts w:hint="eastAsia" w:cs="宋体"/>
          <w:b/>
          <w:bCs/>
          <w:sz w:val="24"/>
          <w:szCs w:val="24"/>
          <w:lang w:val="en-US" w:eastAsia="zh-CN"/>
        </w:rPr>
        <w:t>一</w:t>
      </w:r>
      <w:r>
        <w:rPr>
          <w:rFonts w:hint="eastAsia" w:cs="宋体"/>
          <w:b/>
          <w:bCs/>
          <w:sz w:val="24"/>
          <w:szCs w:val="24"/>
          <w:lang w:eastAsia="zh-CN"/>
        </w:rPr>
        <w:t>）</w:t>
      </w:r>
      <w:r>
        <w:rPr>
          <w:rFonts w:hint="eastAsia" w:cs="宋体"/>
          <w:b/>
          <w:bCs/>
          <w:sz w:val="24"/>
          <w:szCs w:val="24"/>
          <w:lang w:val="en-US" w:eastAsia="zh-CN"/>
        </w:rPr>
        <w:t>报名起止时间</w:t>
      </w:r>
    </w:p>
    <w:p w14:paraId="5BA0576B">
      <w:pPr>
        <w:autoSpaceDE w:val="0"/>
        <w:autoSpaceDN w:val="0"/>
        <w:adjustRightInd w:val="0"/>
        <w:spacing w:afterLines="50"/>
        <w:ind w:firstLine="482" w:firstLineChars="200"/>
        <w:rPr>
          <w:rFonts w:ascii="Times New Roman" w:cs="Times New Roman" w:hAnsiTheme="minorEastAsia"/>
          <w:b/>
          <w:color w:val="333333"/>
          <w:sz w:val="24"/>
          <w:szCs w:val="24"/>
          <w:shd w:val="clear" w:color="auto" w:fill="FFFFFF"/>
        </w:rPr>
      </w:pPr>
      <w:r>
        <w:rPr>
          <w:rFonts w:hint="eastAsia" w:ascii="Times New Roman" w:cs="Times New Roman" w:hAnsiTheme="minorEastAsia"/>
          <w:b/>
          <w:color w:val="333333"/>
          <w:sz w:val="24"/>
          <w:szCs w:val="24"/>
          <w:shd w:val="clear" w:color="auto" w:fill="FFFFFF"/>
        </w:rPr>
        <w:t>即日起开始报名，</w:t>
      </w:r>
      <w:r>
        <w:rPr>
          <w:rFonts w:ascii="Times New Roman" w:cs="Times New Roman" w:hAnsiTheme="minorEastAsia"/>
          <w:b/>
          <w:color w:val="333333"/>
          <w:sz w:val="24"/>
          <w:szCs w:val="24"/>
          <w:shd w:val="clear" w:color="auto" w:fill="FFFFFF"/>
        </w:rPr>
        <w:t>报名截止日期：</w:t>
      </w:r>
      <w:r>
        <w:rPr>
          <w:rFonts w:hint="eastAsia" w:ascii="Times New Roman" w:cs="Times New Roman" w:hAnsiTheme="minorEastAsia"/>
          <w:b/>
          <w:color w:val="333333"/>
          <w:sz w:val="24"/>
          <w:szCs w:val="24"/>
          <w:shd w:val="clear" w:color="auto" w:fill="FFFFFF"/>
        </w:rPr>
        <w:t>202</w:t>
      </w:r>
      <w:r>
        <w:rPr>
          <w:rFonts w:hint="eastAsia" w:ascii="Times New Roman" w:cs="Times New Roman" w:hAnsiTheme="minorEastAsia"/>
          <w:b/>
          <w:color w:val="333333"/>
          <w:sz w:val="24"/>
          <w:szCs w:val="24"/>
          <w:shd w:val="clear" w:color="auto" w:fill="FFFFFF"/>
          <w:lang w:val="en-US" w:eastAsia="zh-CN"/>
        </w:rPr>
        <w:t>5</w:t>
      </w:r>
      <w:r>
        <w:rPr>
          <w:rFonts w:hint="eastAsia" w:ascii="Times New Roman" w:cs="Times New Roman" w:hAnsiTheme="minorEastAsia"/>
          <w:b/>
          <w:color w:val="333333"/>
          <w:sz w:val="24"/>
          <w:szCs w:val="24"/>
          <w:shd w:val="clear" w:color="auto" w:fill="FFFFFF"/>
        </w:rPr>
        <w:t>年</w:t>
      </w:r>
      <w:r>
        <w:rPr>
          <w:rFonts w:hint="eastAsia" w:ascii="Times New Roman" w:cs="Times New Roman" w:hAnsiTheme="minorEastAsia"/>
          <w:b/>
          <w:color w:val="333333"/>
          <w:sz w:val="24"/>
          <w:szCs w:val="24"/>
          <w:shd w:val="clear" w:color="auto" w:fill="FFFFFF"/>
          <w:lang w:val="en-US" w:eastAsia="zh-CN"/>
        </w:rPr>
        <w:t>5</w:t>
      </w:r>
      <w:r>
        <w:rPr>
          <w:rFonts w:ascii="Times New Roman" w:cs="Times New Roman" w:hAnsiTheme="minorEastAsia"/>
          <w:b/>
          <w:color w:val="333333"/>
          <w:sz w:val="24"/>
          <w:szCs w:val="24"/>
          <w:shd w:val="clear" w:color="auto" w:fill="FFFFFF"/>
        </w:rPr>
        <w:t>月</w:t>
      </w:r>
      <w:r>
        <w:rPr>
          <w:rFonts w:hint="eastAsia" w:ascii="Times New Roman" w:cs="Times New Roman" w:hAnsiTheme="minorEastAsia"/>
          <w:b/>
          <w:color w:val="333333"/>
          <w:sz w:val="24"/>
          <w:szCs w:val="24"/>
          <w:shd w:val="clear" w:color="auto" w:fill="FFFFFF"/>
          <w:lang w:val="en-US" w:eastAsia="zh-CN"/>
        </w:rPr>
        <w:t>10</w:t>
      </w:r>
      <w:r>
        <w:rPr>
          <w:rFonts w:ascii="Times New Roman" w:cs="Times New Roman" w:hAnsiTheme="minorEastAsia"/>
          <w:b/>
          <w:color w:val="333333"/>
          <w:sz w:val="24"/>
          <w:szCs w:val="24"/>
          <w:shd w:val="clear" w:color="auto" w:fill="FFFFFF"/>
        </w:rPr>
        <w:t>日</w:t>
      </w:r>
      <w:r>
        <w:rPr>
          <w:rFonts w:hint="eastAsia" w:ascii="Times New Roman" w:cs="Times New Roman" w:hAnsiTheme="minorEastAsia"/>
          <w:b/>
          <w:color w:val="333333"/>
          <w:sz w:val="24"/>
          <w:szCs w:val="24"/>
          <w:shd w:val="clear" w:color="auto" w:fill="FFFFFF"/>
        </w:rPr>
        <w:t>17点</w:t>
      </w:r>
      <w:r>
        <w:rPr>
          <w:rFonts w:ascii="Times New Roman" w:cs="Times New Roman" w:hAnsiTheme="minorEastAsia"/>
          <w:b/>
          <w:color w:val="333333"/>
          <w:sz w:val="24"/>
          <w:szCs w:val="24"/>
          <w:shd w:val="clear" w:color="auto" w:fill="FFFFFF"/>
        </w:rPr>
        <w:t>。</w:t>
      </w:r>
    </w:p>
    <w:p w14:paraId="5614E5EB">
      <w:pPr>
        <w:numPr>
          <w:ilvl w:val="0"/>
          <w:numId w:val="1"/>
        </w:numPr>
        <w:autoSpaceDE w:val="0"/>
        <w:autoSpaceDN w:val="0"/>
        <w:adjustRightInd w:val="0"/>
        <w:spacing w:afterLines="50"/>
        <w:jc w:val="left"/>
        <w:rPr>
          <w:rFonts w:ascii="Times New Roman" w:cs="Times New Roman" w:hAnsiTheme="minorEastAsia"/>
          <w:b/>
          <w:bCs/>
          <w:color w:val="333333"/>
          <w:sz w:val="24"/>
          <w:szCs w:val="24"/>
          <w:shd w:val="clear" w:color="auto" w:fill="FFFFFF"/>
        </w:rPr>
      </w:pPr>
      <w:r>
        <w:rPr>
          <w:rFonts w:ascii="Times New Roman" w:cs="Times New Roman" w:hAnsiTheme="minorEastAsia"/>
          <w:b/>
          <w:bCs/>
          <w:color w:val="333333"/>
          <w:sz w:val="24"/>
          <w:szCs w:val="24"/>
          <w:shd w:val="clear" w:color="auto" w:fill="FFFFFF"/>
        </w:rPr>
        <w:t>比赛时间</w:t>
      </w:r>
    </w:p>
    <w:p w14:paraId="54A9C43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482" w:firstLineChars="200"/>
        <w:jc w:val="both"/>
        <w:rPr>
          <w:rFonts w:hint="eastAsia" w:cs="宋体"/>
          <w:b/>
          <w:bCs/>
          <w:sz w:val="24"/>
          <w:szCs w:val="24"/>
          <w:lang w:val="en-US" w:eastAsia="zh-CN"/>
        </w:rPr>
      </w:pPr>
      <w:r>
        <w:rPr>
          <w:rFonts w:hint="eastAsia" w:cs="宋体"/>
          <w:b/>
          <w:bCs/>
          <w:sz w:val="24"/>
          <w:szCs w:val="24"/>
          <w:lang w:val="en-US" w:eastAsia="zh-CN"/>
        </w:rPr>
        <w:t>校级初赛：2025年5月14日，19:00-20:30。</w:t>
      </w:r>
    </w:p>
    <w:p w14:paraId="370A2C99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/>
        <w:ind w:right="0" w:firstLine="482" w:firstLineChars="200"/>
        <w:jc w:val="both"/>
        <w:textAlignment w:val="auto"/>
        <w:rPr>
          <w:rFonts w:hint="default" w:cs="宋体"/>
          <w:b/>
          <w:bCs/>
          <w:sz w:val="24"/>
          <w:szCs w:val="24"/>
          <w:lang w:val="en-US" w:eastAsia="zh-CN"/>
        </w:rPr>
      </w:pPr>
      <w:r>
        <w:rPr>
          <w:rFonts w:hint="eastAsia" w:cs="宋体"/>
          <w:b/>
          <w:bCs/>
          <w:sz w:val="24"/>
          <w:szCs w:val="24"/>
          <w:lang w:val="en-US" w:eastAsia="zh-CN"/>
        </w:rPr>
        <w:t>校级复赛：2025年10月12日（具体时间待定）。</w:t>
      </w:r>
    </w:p>
    <w:p w14:paraId="583859C1">
      <w:pPr>
        <w:keepNext w:val="0"/>
        <w:keepLines w:val="0"/>
        <w:widowControl/>
        <w:suppressLineNumbers w:val="0"/>
        <w:jc w:val="left"/>
        <w:rPr>
          <w:rFonts w:hint="default" w:ascii="Times New Roman" w:cs="Times New Roman" w:hAnsiTheme="minorEastAsia" w:eastAsiaTheme="minorEastAsia"/>
          <w:b/>
          <w:bCs/>
          <w:color w:val="333333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Times New Roman" w:cs="Times New Roman" w:hAnsiTheme="minorEastAsia"/>
          <w:b/>
          <w:bCs/>
          <w:color w:val="333333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Times New Roman" w:cs="Times New Roman" w:hAnsiTheme="minorEastAsia"/>
          <w:b/>
          <w:bCs/>
          <w:color w:val="333333"/>
          <w:sz w:val="24"/>
          <w:szCs w:val="24"/>
          <w:shd w:val="clear" w:color="auto" w:fill="FFFFFF"/>
          <w:lang w:val="en-US" w:eastAsia="zh-CN"/>
        </w:rPr>
        <w:t>三</w:t>
      </w:r>
      <w:r>
        <w:rPr>
          <w:rFonts w:hint="eastAsia" w:ascii="Times New Roman" w:cs="Times New Roman" w:hAnsiTheme="minorEastAsia"/>
          <w:b/>
          <w:bCs/>
          <w:color w:val="333333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="Times New Roman" w:cs="Times New Roman" w:hAnsiTheme="minorEastAsia"/>
          <w:b/>
          <w:bCs/>
          <w:color w:val="333333"/>
          <w:sz w:val="24"/>
          <w:szCs w:val="24"/>
          <w:shd w:val="clear" w:color="auto" w:fill="FFFFFF"/>
          <w:lang w:val="en-US" w:eastAsia="zh-CN"/>
        </w:rPr>
        <w:t>报名方式</w:t>
      </w:r>
    </w:p>
    <w:p w14:paraId="17B994C2">
      <w:pPr>
        <w:keepNext w:val="0"/>
        <w:keepLines w:val="0"/>
        <w:widowControl/>
        <w:suppressLineNumbers w:val="0"/>
        <w:ind w:firstLine="482" w:firstLineChars="200"/>
        <w:jc w:val="left"/>
        <w:rPr>
          <w:rFonts w:ascii="Times New Roman" w:cs="Times New Roman" w:hAnsiTheme="minorEastAsia"/>
          <w:b/>
          <w:bCs/>
          <w:color w:val="333333"/>
          <w:sz w:val="24"/>
          <w:szCs w:val="24"/>
          <w:shd w:val="clear" w:color="auto" w:fill="FFFFFF"/>
        </w:rPr>
      </w:pPr>
      <w:r>
        <w:rPr>
          <w:rFonts w:ascii="Times New Roman" w:cs="Times New Roman" w:hAnsiTheme="minorEastAsia"/>
          <w:b/>
          <w:bCs/>
          <w:color w:val="333333"/>
          <w:sz w:val="24"/>
          <w:szCs w:val="24"/>
          <w:shd w:val="clear" w:color="auto" w:fill="FFFFFF"/>
        </w:rPr>
        <w:t>（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1</w:t>
      </w:r>
      <w:r>
        <w:rPr>
          <w:rFonts w:ascii="Times New Roman" w:cs="Times New Roman" w:hAnsiTheme="minorEastAsia"/>
          <w:b/>
          <w:bCs/>
          <w:color w:val="333333"/>
          <w:sz w:val="24"/>
          <w:szCs w:val="24"/>
          <w:shd w:val="clear" w:color="auto" w:fill="FFFFFF"/>
        </w:rPr>
        <w:t>）</w:t>
      </w: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注册登录并选择报名赛项</w:t>
      </w:r>
    </w:p>
    <w:p w14:paraId="541982AC">
      <w:pPr>
        <w:keepNext w:val="0"/>
        <w:keepLines w:val="0"/>
        <w:widowControl/>
        <w:suppressLineNumbers w:val="0"/>
        <w:ind w:firstLine="480" w:firstLineChars="20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扫描下方二维码或复制报名网址（https://m.saikr.com/vse/WYNLGKS2025?ces=XB22606）至浏览器进入报名页面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，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点击页面右下角的“报名入口”。可使用微信授权或手机验证码登录个人账号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，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选择报名的赛项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：</w:t>
      </w: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英语组综合能力赛项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。</w:t>
      </w:r>
    </w:p>
    <w:p w14:paraId="28E2E8BB">
      <w:pPr>
        <w:autoSpaceDE w:val="0"/>
        <w:autoSpaceDN w:val="0"/>
        <w:adjustRightInd w:val="0"/>
        <w:spacing w:afterLines="50"/>
        <w:ind w:firstLine="480" w:firstLineChars="200"/>
        <w:rPr>
          <w:rFonts w:hint="eastAsia" w:ascii="Times New Roman" w:cs="Times New Roman" w:hAnsiTheme="minorEastAsia" w:eastAsiaTheme="minorEastAsia"/>
          <w:color w:val="333333"/>
          <w:sz w:val="24"/>
          <w:szCs w:val="24"/>
          <w:shd w:val="clear" w:color="auto" w:fill="FFFFFF"/>
          <w:lang w:eastAsia="zh-CN"/>
        </w:rPr>
      </w:pPr>
      <w:r>
        <w:rPr>
          <w:rFonts w:hint="eastAsia" w:ascii="Times New Roman" w:cs="Times New Roman" w:hAnsiTheme="minorEastAsia" w:eastAsiaTheme="minorEastAsia"/>
          <w:color w:val="333333"/>
          <w:sz w:val="24"/>
          <w:szCs w:val="24"/>
          <w:shd w:val="clear" w:color="auto" w:fill="FFFFFF"/>
          <w:lang w:eastAsia="zh-CN"/>
        </w:rPr>
        <w:drawing>
          <wp:inline distT="0" distB="0" distL="114300" distR="114300">
            <wp:extent cx="2203450" cy="2203450"/>
            <wp:effectExtent l="0" t="0" r="6350" b="6350"/>
            <wp:docPr id="1" name="图片 1" descr="b39d8cd92f7195376a6a12b338509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39d8cd92f7195376a6a12b33850905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03450" cy="220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cs="Times New Roman" w:hAnsiTheme="minorEastAsia"/>
          <w:color w:val="333333"/>
          <w:sz w:val="24"/>
          <w:szCs w:val="24"/>
          <w:shd w:val="clear" w:color="auto" w:fill="FFFFFF"/>
          <w:lang w:val="en-US" w:eastAsia="zh-CN"/>
        </w:rPr>
        <w:t xml:space="preserve">           </w:t>
      </w:r>
      <w:r>
        <w:rPr>
          <w:rFonts w:hint="eastAsia" w:ascii="Times New Roman" w:cs="Times New Roman" w:hAnsiTheme="minorEastAsia" w:eastAsiaTheme="minorEastAsia"/>
          <w:color w:val="333333"/>
          <w:sz w:val="24"/>
          <w:szCs w:val="24"/>
          <w:shd w:val="clear" w:color="auto" w:fill="FFFFFF"/>
          <w:lang w:eastAsia="zh-CN"/>
        </w:rPr>
        <w:drawing>
          <wp:inline distT="0" distB="0" distL="114300" distR="114300">
            <wp:extent cx="1185545" cy="2292985"/>
            <wp:effectExtent l="0" t="0" r="14605" b="12065"/>
            <wp:docPr id="2" name="图片 2" descr="d605cd53edcac75d27416ecaa800db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605cd53edcac75d27416ecaa800dbf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85545" cy="2292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9FA563">
      <w:pPr>
        <w:keepNext w:val="0"/>
        <w:keepLines w:val="0"/>
        <w:widowControl/>
        <w:suppressLineNumbers w:val="0"/>
        <w:ind w:firstLine="420" w:firstLineChars="200"/>
        <w:jc w:val="left"/>
        <w:rPr>
          <w:rFonts w:hint="eastAsia" w:ascii="Times New Roman" w:cs="Times New Roman" w:hAnsiTheme="minorEastAsia"/>
          <w:b/>
          <w:bCs/>
          <w:color w:val="333333"/>
          <w:sz w:val="24"/>
          <w:szCs w:val="24"/>
          <w:shd w:val="clear" w:color="auto" w:fill="FFFFFF"/>
          <w:lang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 w:ascii="Times New Roman" w:cs="Times New Roman" w:hAnsiTheme="minorEastAsia"/>
          <w:b/>
          <w:bCs/>
          <w:color w:val="333333"/>
          <w:sz w:val="24"/>
          <w:szCs w:val="24"/>
          <w:shd w:val="clear" w:color="auto" w:fill="FFFFFF"/>
          <w:lang w:val="en-US" w:eastAsia="zh-CN"/>
        </w:rPr>
        <w:t>（2）</w:t>
      </w:r>
      <w:r>
        <w:rPr>
          <w:rFonts w:ascii="Times New Roman" w:cs="Times New Roman" w:hAnsiTheme="minorEastAsia"/>
          <w:b/>
          <w:bCs/>
          <w:color w:val="333333"/>
          <w:sz w:val="24"/>
          <w:szCs w:val="24"/>
          <w:shd w:val="clear" w:color="auto" w:fill="FFFFFF"/>
        </w:rPr>
        <w:t>填写竞赛报名表</w:t>
      </w:r>
      <w:r>
        <w:rPr>
          <w:rFonts w:hint="eastAsia" w:ascii="Times New Roman" w:cs="Times New Roman" w:hAnsiTheme="minorEastAsia"/>
          <w:b/>
          <w:bCs/>
          <w:color w:val="333333"/>
          <w:sz w:val="24"/>
          <w:szCs w:val="24"/>
          <w:shd w:val="clear" w:color="auto" w:fill="FFFFFF"/>
          <w:lang w:eastAsia="zh-CN"/>
        </w:rPr>
        <w:t>、</w:t>
      </w:r>
      <w:r>
        <w:rPr>
          <w:rFonts w:ascii="Times New Roman" w:cs="Times New Roman" w:hAnsiTheme="minorEastAsia"/>
          <w:b/>
          <w:bCs/>
          <w:color w:val="333333"/>
          <w:sz w:val="24"/>
          <w:szCs w:val="24"/>
          <w:shd w:val="clear" w:color="auto" w:fill="FFFFFF"/>
          <w:lang w:val="en-US" w:eastAsia="zh-CN"/>
        </w:rPr>
        <w:t>确认报名并缴费</w:t>
      </w:r>
    </w:p>
    <w:p w14:paraId="4D67A4F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</w:pPr>
      <w:r>
        <w:t>依据个人实际情况填写竞赛报名表，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每位选手可填写</w:t>
      </w:r>
      <w:r>
        <w:rPr>
          <w:rStyle w:val="9"/>
          <w:rFonts w:ascii="宋体" w:hAnsi="宋体" w:eastAsia="宋体" w:cs="宋体"/>
          <w:kern w:val="0"/>
          <w:sz w:val="24"/>
          <w:szCs w:val="24"/>
          <w:lang w:val="en-US" w:eastAsia="zh-CN" w:bidi="ar"/>
        </w:rPr>
        <w:t>一位指导教师</w:t>
      </w:r>
      <w:r>
        <w:rPr>
          <w:rFonts w:hint="eastAsia" w:cs="宋体"/>
          <w:kern w:val="0"/>
          <w:sz w:val="24"/>
          <w:szCs w:val="24"/>
          <w:lang w:val="en-US" w:eastAsia="zh-CN" w:bidi="ar"/>
        </w:rPr>
        <w:t>，</w:t>
      </w:r>
      <w:r>
        <w:t>确认填写无误后点击“下一步”。</w:t>
      </w:r>
      <w:r>
        <w:rPr>
          <w:rFonts w:hint="eastAsia"/>
          <w:lang w:val="en-US" w:eastAsia="zh-CN"/>
        </w:rPr>
        <w:t>然后</w:t>
      </w:r>
      <w:r>
        <w:t>核对个人信息，选择报名场次，</w:t>
      </w:r>
      <w:r>
        <w:rPr>
          <w:rFonts w:hint="eastAsia"/>
          <w:b/>
          <w:bCs/>
          <w:lang w:val="en-US" w:eastAsia="zh-CN"/>
        </w:rPr>
        <w:t>5月14日为必选赛场</w:t>
      </w:r>
      <w:r>
        <w:rPr>
          <w:rFonts w:hint="eastAsia"/>
          <w:lang w:val="en-US" w:eastAsia="zh-CN"/>
        </w:rPr>
        <w:t>，</w:t>
      </w:r>
      <w:r>
        <w:rPr>
          <w:rFonts w:hint="eastAsia"/>
          <w:b/>
          <w:bCs/>
          <w:lang w:val="en-US" w:eastAsia="zh-CN"/>
        </w:rPr>
        <w:t>9月20日为自选赛场</w:t>
      </w:r>
      <w:r>
        <w:rPr>
          <w:rFonts w:hint="eastAsia"/>
          <w:lang w:val="en-US" w:eastAsia="zh-CN"/>
        </w:rPr>
        <w:t>。最后</w:t>
      </w:r>
      <w:r>
        <w:t>点击右下角的“确认报名”完成付款（英语组报名费为</w:t>
      </w:r>
      <w:r>
        <w:rPr>
          <w:rStyle w:val="9"/>
        </w:rPr>
        <w:t>45元/人/场</w:t>
      </w:r>
      <w:r>
        <w:t>）。</w:t>
      </w:r>
    </w:p>
    <w:p w14:paraId="0CDF5E6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  <w:jc w:val="both"/>
      </w:pPr>
    </w:p>
    <w:p w14:paraId="2ABFDF2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986280" cy="4311650"/>
            <wp:effectExtent l="0" t="0" r="13970" b="12700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rcRect r="2677" b="4655"/>
                    <a:stretch>
                      <a:fillRect/>
                    </a:stretch>
                  </pic:blipFill>
                  <pic:spPr>
                    <a:xfrm>
                      <a:off x="0" y="0"/>
                      <a:ext cx="1986280" cy="4311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  <w:sz w:val="24"/>
          <w:szCs w:val="24"/>
          <w:lang w:val="en-US" w:eastAsia="zh-CN"/>
        </w:rPr>
        <w:t xml:space="preserve">       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137410" cy="4327525"/>
            <wp:effectExtent l="0" t="0" r="0" b="15875"/>
            <wp:docPr id="5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rcRect r="-9548" b="1440"/>
                    <a:stretch>
                      <a:fillRect/>
                    </a:stretch>
                  </pic:blipFill>
                  <pic:spPr>
                    <a:xfrm>
                      <a:off x="0" y="0"/>
                      <a:ext cx="2137410" cy="4327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FA17B26">
      <w:pPr>
        <w:keepNext w:val="0"/>
        <w:keepLines w:val="0"/>
        <w:widowControl/>
        <w:suppressLineNumbers w:val="0"/>
        <w:jc w:val="left"/>
      </w:pPr>
      <w:r>
        <w:t>注：请参赛选手缴费前务必</w:t>
      </w:r>
      <w:r>
        <w:rPr>
          <w:rStyle w:val="9"/>
        </w:rPr>
        <w:t>认真确认报名信息，一经缴费，不予退款</w:t>
      </w:r>
      <w:r>
        <w:t>。因个人原因未能参赛，无法进行补考及退款操作。</w:t>
      </w:r>
    </w:p>
    <w:p w14:paraId="57025D6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2" w:firstLineChars="200"/>
        <w:rPr>
          <w:b/>
          <w:bCs/>
        </w:rPr>
      </w:pPr>
      <w:r>
        <w:rPr>
          <w:rFonts w:hint="eastAsia" w:cs="宋体"/>
          <w:b/>
          <w:bCs/>
          <w:sz w:val="24"/>
          <w:szCs w:val="24"/>
          <w:lang w:eastAsia="zh-CN"/>
        </w:rPr>
        <w:t>（</w:t>
      </w:r>
      <w:r>
        <w:rPr>
          <w:rFonts w:hint="eastAsia" w:cs="宋体"/>
          <w:b/>
          <w:bCs/>
          <w:sz w:val="24"/>
          <w:szCs w:val="24"/>
          <w:lang w:val="en-US" w:eastAsia="zh-CN"/>
        </w:rPr>
        <w:t>3</w:t>
      </w:r>
      <w:r>
        <w:rPr>
          <w:rFonts w:hint="eastAsia" w:cs="宋体"/>
          <w:b/>
          <w:bCs/>
          <w:sz w:val="24"/>
          <w:szCs w:val="24"/>
          <w:lang w:eastAsia="zh-CN"/>
        </w:rPr>
        <w:t>）</w:t>
      </w:r>
      <w:r>
        <w:rPr>
          <w:rStyle w:val="9"/>
          <w:b/>
          <w:bCs/>
        </w:rPr>
        <w:t>查看报名信息</w:t>
      </w:r>
    </w:p>
    <w:p w14:paraId="401620DC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  <w:rPr>
          <w:rFonts w:hint="eastAsia" w:cs="宋体"/>
          <w:b/>
          <w:bCs/>
          <w:sz w:val="24"/>
          <w:szCs w:val="24"/>
          <w:lang w:eastAsia="zh-CN"/>
        </w:rPr>
      </w:pPr>
      <w:r>
        <w:t>付款成功即为报名成功，可在个人中心页面“我报名的竞赛”查看竞赛详情。</w:t>
      </w:r>
    </w:p>
    <w:p w14:paraId="5476431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482" w:firstLineChars="200"/>
      </w:pPr>
      <w:r>
        <w:rPr>
          <w:rStyle w:val="9"/>
          <w:rFonts w:hint="eastAsia"/>
          <w:lang w:eastAsia="zh-CN"/>
        </w:rPr>
        <w:t>（</w:t>
      </w:r>
      <w:r>
        <w:rPr>
          <w:rStyle w:val="9"/>
          <w:rFonts w:hint="eastAsia"/>
          <w:lang w:val="en-US" w:eastAsia="zh-CN"/>
        </w:rPr>
        <w:t>4</w:t>
      </w:r>
      <w:r>
        <w:rPr>
          <w:rStyle w:val="9"/>
          <w:rFonts w:hint="eastAsia"/>
          <w:lang w:eastAsia="zh-CN"/>
        </w:rPr>
        <w:t>）</w:t>
      </w:r>
      <w:r>
        <w:rPr>
          <w:rStyle w:val="9"/>
        </w:rPr>
        <w:t>赛前试测及比赛账号</w:t>
      </w:r>
    </w:p>
    <w:p w14:paraId="416CDA6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</w:pPr>
      <w:r>
        <w:t>试测与正式比赛网址均为</w:t>
      </w:r>
      <w:r>
        <w:rPr>
          <w:b/>
          <w:bCs/>
          <w:color w:val="C00000"/>
        </w:rPr>
        <w:t>https://itestcloud.unipus.cn</w:t>
      </w:r>
      <w:r>
        <w:t>。试测与正式比赛的账号密码均为</w:t>
      </w:r>
      <w:r>
        <w:rPr>
          <w:rStyle w:val="9"/>
          <w:color w:val="C00000"/>
        </w:rPr>
        <w:t>EGK（大写）+报名手机号（如EGK130*****001）</w:t>
      </w:r>
      <w:r>
        <w:t>。</w:t>
      </w:r>
    </w:p>
    <w:p w14:paraId="4447381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</w:pPr>
      <w:r>
        <w:t>比赛及试测时间如下图所示。</w:t>
      </w:r>
    </w:p>
    <w:p w14:paraId="56437DA2">
      <w:pPr>
        <w:keepNext w:val="0"/>
        <w:keepLines w:val="0"/>
        <w:widowControl/>
        <w:suppressLineNumbers w:val="0"/>
        <w:jc w:val="center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412115</wp:posOffset>
            </wp:positionH>
            <wp:positionV relativeFrom="paragraph">
              <wp:posOffset>55245</wp:posOffset>
            </wp:positionV>
            <wp:extent cx="4587240" cy="1258570"/>
            <wp:effectExtent l="0" t="0" r="3810" b="17780"/>
            <wp:wrapSquare wrapText="bothSides"/>
            <wp:docPr id="7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rcRect b="41540"/>
                    <a:stretch>
                      <a:fillRect/>
                    </a:stretch>
                  </pic:blipFill>
                  <pic:spPr>
                    <a:xfrm>
                      <a:off x="0" y="0"/>
                      <a:ext cx="4587240" cy="12585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14:paraId="7A258E4F">
      <w:pPr>
        <w:keepNext w:val="0"/>
        <w:keepLines w:val="0"/>
        <w:widowControl/>
        <w:numPr>
          <w:ilvl w:val="0"/>
          <w:numId w:val="2"/>
        </w:numPr>
        <w:suppressLineNumbers w:val="0"/>
        <w:ind w:firstLine="482" w:firstLineChars="200"/>
        <w:jc w:val="left"/>
        <w:rPr>
          <w:rFonts w:hint="eastAsia" w:ascii="Times New Roman" w:cs="Times New Roman" w:hAnsiTheme="minorEastAsia"/>
          <w:b/>
          <w:bCs/>
          <w:color w:val="333333"/>
          <w:sz w:val="24"/>
          <w:szCs w:val="24"/>
          <w:shd w:val="clear" w:color="auto" w:fill="FFFFFF"/>
        </w:rPr>
      </w:pPr>
      <w:r>
        <w:rPr>
          <w:rFonts w:ascii="Times New Roman" w:cs="Times New Roman" w:hAnsiTheme="minorEastAsia"/>
          <w:b/>
          <w:bCs/>
          <w:color w:val="333333"/>
          <w:sz w:val="24"/>
          <w:szCs w:val="24"/>
          <w:shd w:val="clear" w:color="auto" w:fill="FFFFFF"/>
        </w:rPr>
        <w:t>参赛</w:t>
      </w:r>
      <w:r>
        <w:rPr>
          <w:rFonts w:hint="eastAsia" w:ascii="Times New Roman" w:cs="Times New Roman" w:hAnsiTheme="minorEastAsia"/>
          <w:b/>
          <w:bCs/>
          <w:color w:val="333333"/>
          <w:sz w:val="24"/>
          <w:szCs w:val="24"/>
          <w:shd w:val="clear" w:color="auto" w:fill="FFFFFF"/>
        </w:rPr>
        <w:t>安排</w:t>
      </w:r>
    </w:p>
    <w:p w14:paraId="6755D31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firstLine="480" w:firstLineChars="200"/>
        <w:jc w:val="left"/>
        <w:textAlignment w:val="auto"/>
        <w:rPr>
          <w:rFonts w:hint="eastAsia"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参赛选手需</w:t>
      </w:r>
      <w:r>
        <w:rPr>
          <w:rFonts w:ascii="Times New Roman" w:cs="Times New Roman" w:hAnsiTheme="minorEastAsia"/>
          <w:color w:val="333333"/>
          <w:sz w:val="24"/>
          <w:szCs w:val="24"/>
          <w:shd w:val="clear" w:color="auto" w:fill="FFFFFF"/>
        </w:rPr>
        <w:t>自带电脑</w:t>
      </w:r>
      <w:r>
        <w:rPr>
          <w:rFonts w:hint="eastAsia" w:ascii="Times New Roman" w:cs="Times New Roman" w:hAnsiTheme="minorEastAsia"/>
          <w:color w:val="333333"/>
          <w:sz w:val="24"/>
          <w:szCs w:val="24"/>
          <w:shd w:val="clear" w:color="auto" w:fill="FFFFFF"/>
        </w:rPr>
        <w:t>到指定</w:t>
      </w:r>
      <w:r>
        <w:rPr>
          <w:rFonts w:hint="eastAsia" w:ascii="Times New Roman" w:cs="Times New Roman" w:hAnsiTheme="minorEastAsia"/>
          <w:color w:val="333333"/>
          <w:sz w:val="24"/>
          <w:szCs w:val="24"/>
          <w:shd w:val="clear" w:color="auto" w:fill="FFFFFF"/>
          <w:lang w:val="en-US" w:eastAsia="zh-CN"/>
        </w:rPr>
        <w:t>考试</w:t>
      </w:r>
      <w:r>
        <w:rPr>
          <w:rFonts w:hint="eastAsia" w:ascii="Times New Roman" w:cs="Times New Roman" w:hAnsiTheme="minorEastAsia"/>
          <w:color w:val="333333"/>
          <w:sz w:val="24"/>
          <w:szCs w:val="24"/>
          <w:shd w:val="clear" w:color="auto" w:fill="FFFFFF"/>
        </w:rPr>
        <w:t>教室（</w:t>
      </w:r>
      <w:r>
        <w:rPr>
          <w:rFonts w:ascii="Times New Roman" w:cs="Times New Roman" w:hAnsiTheme="minorEastAsia"/>
          <w:color w:val="333333"/>
          <w:sz w:val="24"/>
          <w:szCs w:val="24"/>
          <w:shd w:val="clear" w:color="auto" w:fill="FFFFFF"/>
        </w:rPr>
        <w:t>请使用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Microsoft Windows 7</w:t>
      </w:r>
      <w:r>
        <w:rPr>
          <w:rFonts w:ascii="Times New Roman" w:cs="Times New Roman" w:hAnsiTheme="minorEastAsia"/>
          <w:color w:val="333333"/>
          <w:sz w:val="24"/>
          <w:szCs w:val="24"/>
          <w:shd w:val="clear" w:color="auto" w:fill="FFFFFF"/>
        </w:rPr>
        <w:t>及以上操作系统，不支持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Mac</w:t>
      </w:r>
      <w:r>
        <w:rPr>
          <w:rFonts w:ascii="Times New Roman" w:cs="Times New Roman" w:hAnsiTheme="minorEastAsia"/>
          <w:color w:val="333333"/>
          <w:sz w:val="24"/>
          <w:szCs w:val="24"/>
          <w:shd w:val="clear" w:color="auto" w:fill="FFFFFF"/>
        </w:rPr>
        <w:t>系统，并提前安装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Chrome</w:t>
      </w:r>
      <w:r>
        <w:rPr>
          <w:rFonts w:ascii="Times New Roman" w:cs="Times New Roman" w:hAnsiTheme="minorEastAsia"/>
          <w:color w:val="333333"/>
          <w:sz w:val="24"/>
          <w:szCs w:val="24"/>
          <w:shd w:val="clear" w:color="auto" w:fill="FFFFFF"/>
        </w:rPr>
        <w:t>最高版本浏览器）</w:t>
      </w:r>
      <w:r>
        <w:rPr>
          <w:rFonts w:hint="eastAsia" w:ascii="Times New Roman" w:cs="Times New Roman" w:hAnsiTheme="minorEastAsia"/>
          <w:color w:val="333333"/>
          <w:sz w:val="24"/>
          <w:szCs w:val="24"/>
          <w:shd w:val="clear" w:color="auto" w:fill="FFFFFF"/>
          <w:lang w:eastAsia="zh-CN"/>
        </w:rPr>
        <w:t>，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使用赛事指定账号于电脑端（不支持手机端）在规定时间内登录iTEST智能测评云平台进行线上作答。</w:t>
      </w:r>
      <w:r>
        <w:rPr>
          <w:rFonts w:hint="eastAsia" w:ascii="Times New Roman" w:cs="Times New Roman" w:hAnsiTheme="minorEastAsia"/>
          <w:color w:val="333333"/>
          <w:sz w:val="24"/>
          <w:szCs w:val="24"/>
          <w:shd w:val="clear" w:color="auto" w:fill="FFFFFF"/>
        </w:rPr>
        <w:t>具体</w:t>
      </w:r>
      <w:r>
        <w:rPr>
          <w:rFonts w:hint="eastAsia" w:ascii="Times New Roman" w:cs="Times New Roman" w:hAnsiTheme="minorEastAsia"/>
          <w:color w:val="333333"/>
          <w:sz w:val="24"/>
          <w:szCs w:val="24"/>
          <w:shd w:val="clear" w:color="auto" w:fill="FFFFFF"/>
          <w:lang w:val="en-US" w:eastAsia="zh-CN"/>
        </w:rPr>
        <w:t>比赛教室</w:t>
      </w:r>
      <w:r>
        <w:rPr>
          <w:rFonts w:hint="eastAsia" w:ascii="Times New Roman" w:cs="Times New Roman" w:hAnsiTheme="minorEastAsia"/>
          <w:color w:val="333333"/>
          <w:sz w:val="24"/>
          <w:szCs w:val="24"/>
          <w:shd w:val="clear" w:color="auto" w:fill="FFFFFF"/>
        </w:rPr>
        <w:t>，请关注比赛专用QQ群（</w:t>
      </w:r>
      <w:r>
        <w:rPr>
          <w:rFonts w:hint="eastAsia" w:ascii="Times New Roman" w:cs="Times New Roman" w:hAnsiTheme="minorEastAsia"/>
          <w:color w:val="333333"/>
          <w:sz w:val="24"/>
          <w:szCs w:val="24"/>
          <w:shd w:val="clear" w:color="auto" w:fill="FFFFFF"/>
          <w:lang w:val="en-US" w:eastAsia="zh-CN"/>
        </w:rPr>
        <w:t>584043687</w:t>
      </w:r>
      <w:r>
        <w:rPr>
          <w:rFonts w:hint="eastAsia" w:ascii="Times New Roman" w:cs="Times New Roman" w:hAnsiTheme="minorEastAsia"/>
          <w:color w:val="333333"/>
          <w:sz w:val="24"/>
          <w:szCs w:val="24"/>
          <w:shd w:val="clear" w:color="auto" w:fill="FFFFFF"/>
        </w:rPr>
        <w:t>）通知</w:t>
      </w:r>
      <w:r>
        <w:rPr>
          <w:rFonts w:ascii="Times New Roman" w:cs="Times New Roman" w:hAnsiTheme="minorEastAsia"/>
          <w:color w:val="333333"/>
          <w:sz w:val="24"/>
          <w:szCs w:val="24"/>
          <w:shd w:val="clear" w:color="auto" w:fill="FFFFFF"/>
        </w:rPr>
        <w:t>。</w:t>
      </w:r>
    </w:p>
    <w:p w14:paraId="353F17E9">
      <w:pPr>
        <w:autoSpaceDE w:val="0"/>
        <w:autoSpaceDN w:val="0"/>
        <w:adjustRightInd w:val="0"/>
        <w:spacing w:afterLines="50"/>
        <w:jc w:val="left"/>
        <w:rPr>
          <w:rFonts w:hint="eastAsia"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hint="eastAsia"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四、奖项设置</w:t>
      </w:r>
    </w:p>
    <w:p w14:paraId="3618E28F">
      <w:pPr>
        <w:autoSpaceDE w:val="0"/>
        <w:autoSpaceDN w:val="0"/>
        <w:adjustRightInd w:val="0"/>
        <w:spacing w:afterLines="50"/>
        <w:ind w:firstLine="420"/>
        <w:jc w:val="left"/>
        <w:rPr>
          <w:rFonts w:hint="default" w:ascii="Times New Roman" w:cs="Times New Roman" w:hAnsiTheme="minorEastAsia" w:eastAsiaTheme="minorEastAsia"/>
          <w:color w:val="333333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Times New Roman" w:cs="Times New Roman" w:hAnsiTheme="minorEastAsia"/>
          <w:color w:val="333333"/>
          <w:sz w:val="24"/>
          <w:szCs w:val="24"/>
          <w:shd w:val="clear" w:color="auto" w:fill="FFFFFF"/>
          <w:lang w:val="en-US" w:eastAsia="zh-CN"/>
        </w:rPr>
        <w:t>初赛获奖证书统一由大赛主办方颁发。</w:t>
      </w:r>
    </w:p>
    <w:p w14:paraId="0FF219C5">
      <w:pPr>
        <w:autoSpaceDE w:val="0"/>
        <w:autoSpaceDN w:val="0"/>
        <w:adjustRightInd w:val="0"/>
        <w:spacing w:afterLines="50"/>
        <w:ind w:firstLine="420"/>
        <w:jc w:val="left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hint="eastAsia" w:ascii="Times New Roman" w:cs="Times New Roman" w:hAnsiTheme="minorEastAsia"/>
          <w:color w:val="333333"/>
          <w:sz w:val="24"/>
          <w:szCs w:val="24"/>
          <w:shd w:val="clear" w:color="auto" w:fill="FFFFFF"/>
          <w:lang w:val="en-US" w:eastAsia="zh-CN"/>
        </w:rPr>
        <w:t>复赛</w:t>
      </w:r>
      <w:r>
        <w:rPr>
          <w:rFonts w:ascii="Times New Roman" w:cs="Times New Roman" w:hAnsiTheme="minorEastAsia"/>
          <w:color w:val="333333"/>
          <w:sz w:val="24"/>
          <w:szCs w:val="24"/>
          <w:shd w:val="clear" w:color="auto" w:fill="FFFFFF"/>
        </w:rPr>
        <w:t>设特等奖及一、二、三等奖，颁发荣誉证书。</w:t>
      </w:r>
      <w:bookmarkStart w:id="0" w:name="_GoBack"/>
      <w:bookmarkEnd w:id="0"/>
    </w:p>
    <w:p w14:paraId="62B87275">
      <w:pPr>
        <w:autoSpaceDE w:val="0"/>
        <w:autoSpaceDN w:val="0"/>
        <w:adjustRightInd w:val="0"/>
        <w:spacing w:afterLines="50"/>
        <w:jc w:val="left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hint="eastAsia"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五</w:t>
      </w:r>
      <w:r>
        <w:rPr>
          <w:rFonts w:ascii="Times New Roman" w:cs="Times New Roman" w:hAnsiTheme="minorEastAsia"/>
          <w:b/>
          <w:color w:val="333333"/>
          <w:sz w:val="24"/>
          <w:szCs w:val="24"/>
          <w:shd w:val="clear" w:color="auto" w:fill="FFFFFF"/>
        </w:rPr>
        <w:t>、评委组成</w:t>
      </w:r>
    </w:p>
    <w:p w14:paraId="7F9FDB54">
      <w:pPr>
        <w:autoSpaceDE w:val="0"/>
        <w:autoSpaceDN w:val="0"/>
        <w:adjustRightInd w:val="0"/>
        <w:spacing w:afterLines="50"/>
        <w:ind w:firstLine="480" w:firstLineChars="200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cs="Times New Roman" w:hAnsiTheme="minorEastAsia"/>
          <w:color w:val="000000"/>
          <w:sz w:val="24"/>
          <w:szCs w:val="24"/>
          <w:shd w:val="clear" w:color="auto" w:fill="FFFFFF"/>
        </w:rPr>
        <w:t>评委人数根据参赛选手人数而定，不少于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>
        <w:rPr>
          <w:rFonts w:ascii="Times New Roman" w:cs="Times New Roman" w:hAnsiTheme="minorEastAsia"/>
          <w:color w:val="000000"/>
          <w:sz w:val="24"/>
          <w:szCs w:val="24"/>
          <w:shd w:val="clear" w:color="auto" w:fill="FFFFFF"/>
        </w:rPr>
        <w:t>人，由人文学院外语系教师组成。比赛前召开评委会，讨论评分标准并贯彻执行，以保证比赛的公平、公正和合理性。</w:t>
      </w:r>
    </w:p>
    <w:p w14:paraId="367B47CF">
      <w:pPr>
        <w:autoSpaceDE w:val="0"/>
        <w:autoSpaceDN w:val="0"/>
        <w:adjustRightInd w:val="0"/>
        <w:spacing w:afterLines="50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hint="eastAsia"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六</w:t>
      </w:r>
      <w:r>
        <w:rPr>
          <w:rFonts w:ascii="Times New Roman" w:cs="Times New Roman" w:hAnsiTheme="minorEastAsia"/>
          <w:b/>
          <w:color w:val="333333"/>
          <w:sz w:val="24"/>
          <w:szCs w:val="24"/>
          <w:shd w:val="clear" w:color="auto" w:fill="FFFFFF"/>
        </w:rPr>
        <w:t>、其它</w:t>
      </w:r>
    </w:p>
    <w:p w14:paraId="3CFFE53C">
      <w:pPr>
        <w:autoSpaceDE w:val="0"/>
        <w:autoSpaceDN w:val="0"/>
        <w:adjustRightInd w:val="0"/>
        <w:spacing w:afterLines="50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</w:t>
      </w:r>
      <w:r>
        <w:rPr>
          <w:rFonts w:ascii="Times New Roman" w:cs="Times New Roman" w:hAnsiTheme="minorEastAsia"/>
          <w:color w:val="000000"/>
          <w:sz w:val="24"/>
          <w:szCs w:val="24"/>
          <w:shd w:val="clear" w:color="auto" w:fill="FFFFFF"/>
        </w:rPr>
        <w:t>报名参赛的同学请</w:t>
      </w:r>
      <w:r>
        <w:rPr>
          <w:rFonts w:hint="eastAsia" w:ascii="Times New Roman" w:cs="Times New Roman" w:hAnsiTheme="minorEastAsia"/>
          <w:color w:val="000000"/>
          <w:sz w:val="24"/>
          <w:szCs w:val="24"/>
          <w:shd w:val="clear" w:color="auto" w:fill="FFFFFF"/>
        </w:rPr>
        <w:t>务必</w:t>
      </w:r>
      <w:r>
        <w:rPr>
          <w:rFonts w:ascii="Times New Roman" w:cs="Times New Roman" w:hAnsiTheme="minorEastAsia"/>
          <w:color w:val="000000"/>
          <w:sz w:val="24"/>
          <w:szCs w:val="24"/>
          <w:shd w:val="clear" w:color="auto" w:fill="FFFFFF"/>
        </w:rPr>
        <w:t>加入</w:t>
      </w:r>
      <w:r>
        <w:rPr>
          <w:rFonts w:hint="eastAsia" w:ascii="Times New Roman" w:hAnsi="Times New Roman" w:cs="Times New Roman"/>
          <w:color w:val="000000"/>
          <w:sz w:val="24"/>
          <w:szCs w:val="24"/>
          <w:shd w:val="clear" w:color="auto" w:fill="FFFFFF"/>
        </w:rPr>
        <w:t>“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202</w:t>
      </w:r>
      <w:r>
        <w:rPr>
          <w:rFonts w:hint="eastAsia" w:ascii="Times New Roman" w:hAnsi="Times New Roman" w:cs="Times New Roman"/>
          <w:color w:val="000000"/>
          <w:sz w:val="24"/>
          <w:szCs w:val="24"/>
          <w:shd w:val="clear" w:color="auto" w:fill="FFFFFF"/>
          <w:lang w:val="en-US" w:eastAsia="zh-CN"/>
        </w:rPr>
        <w:t>5</w:t>
      </w:r>
      <w:r>
        <w:rPr>
          <w:rFonts w:hint="eastAsia" w:ascii="Times New Roman" w:cs="Times New Roman" w:hAnsiTheme="minorEastAsia"/>
          <w:color w:val="000000"/>
          <w:sz w:val="24"/>
          <w:szCs w:val="24"/>
          <w:shd w:val="clear" w:color="auto" w:fill="FFFFFF"/>
          <w:lang w:val="en-US" w:eastAsia="zh-CN"/>
        </w:rPr>
        <w:t>湖州学院外研社读写初赛群</w:t>
      </w:r>
      <w:r>
        <w:rPr>
          <w:rFonts w:hint="eastAsia" w:ascii="Times New Roman" w:cs="Times New Roman" w:hAnsiTheme="minorEastAsia"/>
          <w:color w:val="000000"/>
          <w:sz w:val="24"/>
          <w:szCs w:val="24"/>
          <w:shd w:val="clear" w:color="auto" w:fill="FFFFFF"/>
        </w:rPr>
        <w:t>”</w:t>
      </w:r>
      <w:r>
        <w:rPr>
          <w:rFonts w:ascii="Times New Roman" w:cs="Times New Roman" w:hAnsiTheme="minorEastAsia"/>
          <w:color w:val="000000"/>
          <w:sz w:val="24"/>
          <w:szCs w:val="24"/>
          <w:shd w:val="clear" w:color="auto" w:fill="FFFFFF"/>
        </w:rPr>
        <w:t>（</w:t>
      </w:r>
      <w:r>
        <w:rPr>
          <w:rFonts w:hint="eastAsia"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QQ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: </w:t>
      </w:r>
      <w:r>
        <w:rPr>
          <w:rFonts w:hint="eastAsia" w:ascii="Times New Roman" w:cs="Times New Roman" w:hAnsiTheme="minorEastAsia"/>
          <w:b/>
          <w:color w:val="333333"/>
          <w:sz w:val="24"/>
          <w:szCs w:val="24"/>
          <w:shd w:val="clear" w:color="auto" w:fill="FFFFFF"/>
          <w:lang w:val="en-US" w:eastAsia="zh-CN"/>
        </w:rPr>
        <w:t>584043687</w:t>
      </w:r>
      <w:r>
        <w:rPr>
          <w:rFonts w:ascii="Times New Roman" w:cs="Times New Roman" w:hAnsiTheme="minorEastAsia"/>
          <w:color w:val="000000"/>
          <w:sz w:val="24"/>
          <w:szCs w:val="24"/>
          <w:shd w:val="clear" w:color="auto" w:fill="FFFFFF"/>
        </w:rPr>
        <w:t>）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”</w:t>
      </w:r>
      <w:r>
        <w:rPr>
          <w:rFonts w:hint="eastAsia" w:ascii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，</w:t>
      </w:r>
      <w:r>
        <w:rPr>
          <w:rFonts w:ascii="Times New Roman" w:cs="Times New Roman" w:hAnsiTheme="minorEastAsia"/>
          <w:color w:val="000000"/>
          <w:sz w:val="24"/>
          <w:szCs w:val="24"/>
          <w:shd w:val="clear" w:color="auto" w:fill="FFFFFF"/>
        </w:rPr>
        <w:t>后续比赛</w:t>
      </w:r>
      <w:r>
        <w:rPr>
          <w:rFonts w:hint="eastAsia" w:ascii="Times New Roman" w:cs="Times New Roman" w:hAnsiTheme="minorEastAsia"/>
          <w:color w:val="000000"/>
          <w:sz w:val="24"/>
          <w:szCs w:val="24"/>
          <w:shd w:val="clear" w:color="auto" w:fill="FFFFFF"/>
          <w:lang w:eastAsia="zh-CN"/>
        </w:rPr>
        <w:t>、</w:t>
      </w:r>
      <w:r>
        <w:rPr>
          <w:rFonts w:ascii="Times New Roman" w:cs="Times New Roman" w:hAnsiTheme="minorEastAsia"/>
          <w:color w:val="000000"/>
          <w:sz w:val="24"/>
          <w:szCs w:val="24"/>
          <w:shd w:val="clear" w:color="auto" w:fill="FFFFFF"/>
        </w:rPr>
        <w:t>获奖相关通知将在此群发布。如有其它疑问，可联系程宇敏老师（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654668</w:t>
      </w:r>
      <w:r>
        <w:rPr>
          <w:rFonts w:ascii="Times New Roman" w:cs="Times New Roman" w:hAnsiTheme="minorEastAsia"/>
          <w:color w:val="000000"/>
          <w:sz w:val="24"/>
          <w:szCs w:val="24"/>
          <w:shd w:val="clear" w:color="auto" w:fill="FFFFFF"/>
        </w:rPr>
        <w:t>）或群内沟通。</w:t>
      </w:r>
    </w:p>
    <w:p w14:paraId="4697746F">
      <w:pPr>
        <w:autoSpaceDE w:val="0"/>
        <w:autoSpaceDN w:val="0"/>
        <w:adjustRightInd w:val="0"/>
        <w:jc w:val="center"/>
        <w:rPr>
          <w:rFonts w:hint="eastAsia" w:ascii="Times New Roman" w:hAnsi="Times New Roman" w:eastAsia="微软雅黑" w:cs="Times New Roman"/>
          <w:color w:val="333333"/>
          <w:shd w:val="clear" w:color="auto" w:fill="FFFFFF"/>
        </w:rPr>
      </w:pPr>
    </w:p>
    <w:p w14:paraId="09E337AA">
      <w:pPr>
        <w:autoSpaceDE w:val="0"/>
        <w:autoSpaceDN w:val="0"/>
        <w:adjustRightInd w:val="0"/>
        <w:jc w:val="center"/>
        <w:rPr>
          <w:rFonts w:ascii="Times New Roman" w:hAnsi="Times New Roman" w:eastAsia="微软雅黑" w:cs="Times New Roman"/>
          <w:color w:val="333333"/>
          <w:shd w:val="clear" w:color="auto" w:fill="FFFFFF"/>
        </w:rPr>
      </w:pPr>
    </w:p>
    <w:p w14:paraId="148194B6">
      <w:pPr>
        <w:autoSpaceDE w:val="0"/>
        <w:autoSpaceDN w:val="0"/>
        <w:adjustRightInd w:val="0"/>
        <w:ind w:firstLine="1155" w:firstLineChars="550"/>
        <w:jc w:val="left"/>
        <w:rPr>
          <w:rFonts w:ascii="Times New Roman" w:cs="Times New Roman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eastAsia="微软雅黑" w:cs="Times New Roman"/>
          <w:color w:val="333333"/>
          <w:shd w:val="clear" w:color="auto" w:fill="FFFFFF"/>
        </w:rPr>
        <w:t xml:space="preserve">                                         </w:t>
      </w:r>
      <w:r>
        <w:rPr>
          <w:rFonts w:ascii="Times New Roman" w:cs="Times New Roman" w:hAnsiTheme="minorEastAsia"/>
          <w:color w:val="000000"/>
          <w:sz w:val="24"/>
          <w:szCs w:val="24"/>
          <w:shd w:val="clear" w:color="auto" w:fill="FFFFFF"/>
        </w:rPr>
        <w:t>湖州学院人文学院外语系</w:t>
      </w:r>
    </w:p>
    <w:p w14:paraId="500CF786">
      <w:pPr>
        <w:autoSpaceDE w:val="0"/>
        <w:autoSpaceDN w:val="0"/>
        <w:adjustRightInd w:val="0"/>
        <w:ind w:firstLine="1320" w:firstLineChars="550"/>
        <w:jc w:val="left"/>
        <w:rPr>
          <w:rFonts w:hint="default" w:ascii="Times New Roman" w:hAnsi="Times New Roman" w:cs="Times New Roman" w:eastAsiaTheme="minorEastAsia"/>
          <w:color w:val="00000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Times New Roman" w:cs="Times New Roman" w:hAnsiTheme="minorEastAsia"/>
          <w:color w:val="000000"/>
          <w:sz w:val="24"/>
          <w:szCs w:val="24"/>
          <w:shd w:val="clear" w:color="auto" w:fill="FFFFFF"/>
        </w:rPr>
        <w:t xml:space="preserve">                                        202</w:t>
      </w:r>
      <w:r>
        <w:rPr>
          <w:rFonts w:hint="eastAsia" w:ascii="Times New Roman" w:cs="Times New Roman" w:hAnsiTheme="minorEastAsia"/>
          <w:color w:val="000000"/>
          <w:sz w:val="24"/>
          <w:szCs w:val="24"/>
          <w:shd w:val="clear" w:color="auto" w:fill="FFFFFF"/>
          <w:lang w:val="en-US" w:eastAsia="zh-CN"/>
        </w:rPr>
        <w:t>5</w:t>
      </w:r>
      <w:r>
        <w:rPr>
          <w:rFonts w:hint="eastAsia" w:ascii="Times New Roman" w:cs="Times New Roman" w:hAnsiTheme="minorEastAsia"/>
          <w:color w:val="000000"/>
          <w:sz w:val="24"/>
          <w:szCs w:val="24"/>
          <w:shd w:val="clear" w:color="auto" w:fill="FFFFFF"/>
        </w:rPr>
        <w:t>. 0</w:t>
      </w:r>
      <w:r>
        <w:rPr>
          <w:rFonts w:hint="eastAsia" w:ascii="Times New Roman" w:cs="Times New Roman" w:hAnsiTheme="minorEastAsia"/>
          <w:color w:val="000000"/>
          <w:sz w:val="24"/>
          <w:szCs w:val="24"/>
          <w:shd w:val="clear" w:color="auto" w:fill="FFFFFF"/>
          <w:lang w:val="en-US" w:eastAsia="zh-CN"/>
        </w:rPr>
        <w:t>4</w:t>
      </w:r>
      <w:r>
        <w:rPr>
          <w:rFonts w:hint="eastAsia" w:ascii="Times New Roman" w:cs="Times New Roman" w:hAnsiTheme="minorEastAsia"/>
          <w:color w:val="000000"/>
          <w:sz w:val="24"/>
          <w:szCs w:val="24"/>
          <w:shd w:val="clear" w:color="auto" w:fill="FFFFFF"/>
        </w:rPr>
        <w:t xml:space="preserve">. </w:t>
      </w:r>
      <w:r>
        <w:rPr>
          <w:rFonts w:hint="eastAsia" w:ascii="Times New Roman" w:cs="Times New Roman" w:hAnsiTheme="minorEastAsia"/>
          <w:color w:val="000000"/>
          <w:sz w:val="24"/>
          <w:szCs w:val="24"/>
          <w:shd w:val="clear" w:color="auto" w:fill="FFFFFF"/>
          <w:lang w:val="en-US" w:eastAsia="zh-CN"/>
        </w:rPr>
        <w:t>28</w:t>
      </w:r>
    </w:p>
    <w:p w14:paraId="31974B25">
      <w:pPr>
        <w:rPr>
          <w:rFonts w:ascii="Times New Roman" w:hAnsi="Times New Roman" w:cs="Times New Roman"/>
          <w:b/>
          <w:sz w:val="28"/>
          <w:szCs w:val="28"/>
        </w:rPr>
      </w:pPr>
    </w:p>
    <w:sectPr>
      <w:pgSz w:w="11906" w:h="16838"/>
      <w:pgMar w:top="1440" w:right="1689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FFD972"/>
    <w:multiLevelType w:val="singleLevel"/>
    <w:tmpl w:val="A6FFD97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E5DC0D0"/>
    <w:multiLevelType w:val="singleLevel"/>
    <w:tmpl w:val="3E5DC0D0"/>
    <w:lvl w:ilvl="0" w:tentative="0">
      <w:start w:val="5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343877"/>
    <w:rsid w:val="000667ED"/>
    <w:rsid w:val="0007021E"/>
    <w:rsid w:val="00093F34"/>
    <w:rsid w:val="0011174C"/>
    <w:rsid w:val="00126DEB"/>
    <w:rsid w:val="00167322"/>
    <w:rsid w:val="001C2FF5"/>
    <w:rsid w:val="001F0B26"/>
    <w:rsid w:val="001F3FE1"/>
    <w:rsid w:val="001F5AD8"/>
    <w:rsid w:val="002654CF"/>
    <w:rsid w:val="00273904"/>
    <w:rsid w:val="00293594"/>
    <w:rsid w:val="002B6BF1"/>
    <w:rsid w:val="00304DD9"/>
    <w:rsid w:val="00333245"/>
    <w:rsid w:val="00343877"/>
    <w:rsid w:val="00354650"/>
    <w:rsid w:val="003613CF"/>
    <w:rsid w:val="003763B3"/>
    <w:rsid w:val="003812E1"/>
    <w:rsid w:val="003826C8"/>
    <w:rsid w:val="003F77B7"/>
    <w:rsid w:val="004C20BE"/>
    <w:rsid w:val="004F718B"/>
    <w:rsid w:val="00522D22"/>
    <w:rsid w:val="00540F08"/>
    <w:rsid w:val="005618F2"/>
    <w:rsid w:val="005668FF"/>
    <w:rsid w:val="005B249D"/>
    <w:rsid w:val="005E1503"/>
    <w:rsid w:val="005E4288"/>
    <w:rsid w:val="00677E8B"/>
    <w:rsid w:val="00682E97"/>
    <w:rsid w:val="0069622E"/>
    <w:rsid w:val="006B0DD9"/>
    <w:rsid w:val="006D6B7F"/>
    <w:rsid w:val="0071487D"/>
    <w:rsid w:val="00716153"/>
    <w:rsid w:val="00731308"/>
    <w:rsid w:val="007866F7"/>
    <w:rsid w:val="007C0416"/>
    <w:rsid w:val="0088384A"/>
    <w:rsid w:val="008C0354"/>
    <w:rsid w:val="008C1D7F"/>
    <w:rsid w:val="008D45CE"/>
    <w:rsid w:val="008E2FF7"/>
    <w:rsid w:val="008F1084"/>
    <w:rsid w:val="00915C11"/>
    <w:rsid w:val="00936CF9"/>
    <w:rsid w:val="009A0B74"/>
    <w:rsid w:val="009B64A0"/>
    <w:rsid w:val="009C0DE6"/>
    <w:rsid w:val="009D45C6"/>
    <w:rsid w:val="009D46FF"/>
    <w:rsid w:val="009F5C70"/>
    <w:rsid w:val="00A021D0"/>
    <w:rsid w:val="00A03DD1"/>
    <w:rsid w:val="00A20C7B"/>
    <w:rsid w:val="00A24401"/>
    <w:rsid w:val="00A83636"/>
    <w:rsid w:val="00A96958"/>
    <w:rsid w:val="00AA483D"/>
    <w:rsid w:val="00BA200B"/>
    <w:rsid w:val="00BA6749"/>
    <w:rsid w:val="00BC1E81"/>
    <w:rsid w:val="00BE5BDD"/>
    <w:rsid w:val="00C03B7E"/>
    <w:rsid w:val="00C0740C"/>
    <w:rsid w:val="00C65C0F"/>
    <w:rsid w:val="00CA0DC3"/>
    <w:rsid w:val="00CC0A8E"/>
    <w:rsid w:val="00D21F43"/>
    <w:rsid w:val="00D7196F"/>
    <w:rsid w:val="00DC7C85"/>
    <w:rsid w:val="00DE5AE5"/>
    <w:rsid w:val="00E37372"/>
    <w:rsid w:val="00E60197"/>
    <w:rsid w:val="00E90B20"/>
    <w:rsid w:val="00E97845"/>
    <w:rsid w:val="00EA27B4"/>
    <w:rsid w:val="00ED211A"/>
    <w:rsid w:val="00EF5247"/>
    <w:rsid w:val="00F0390B"/>
    <w:rsid w:val="00F236DA"/>
    <w:rsid w:val="00F7645A"/>
    <w:rsid w:val="00F8799B"/>
    <w:rsid w:val="00F92774"/>
    <w:rsid w:val="0E852E6E"/>
    <w:rsid w:val="161578BF"/>
    <w:rsid w:val="2C6139FC"/>
    <w:rsid w:val="329D4BAF"/>
    <w:rsid w:val="3FC94FE6"/>
    <w:rsid w:val="460902E8"/>
    <w:rsid w:val="603C293A"/>
    <w:rsid w:val="692F1EC4"/>
    <w:rsid w:val="7880578A"/>
    <w:rsid w:val="7F14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unhideWhenUsed/>
    <w:qFormat/>
    <w:uiPriority w:val="99"/>
    <w:rPr>
      <w:color w:val="0000FF" w:themeColor="hyperlink"/>
      <w:u w:val="single"/>
    </w:rPr>
  </w:style>
  <w:style w:type="character" w:customStyle="1" w:styleId="11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3"/>
    <w:qFormat/>
    <w:uiPriority w:val="99"/>
    <w:rPr>
      <w:sz w:val="18"/>
      <w:szCs w:val="18"/>
    </w:rPr>
  </w:style>
  <w:style w:type="character" w:customStyle="1" w:styleId="13">
    <w:name w:val="批注框文本 Char"/>
    <w:basedOn w:val="8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3</Pages>
  <Words>1010</Words>
  <Characters>1193</Characters>
  <Lines>7</Lines>
  <Paragraphs>2</Paragraphs>
  <TotalTime>1</TotalTime>
  <ScaleCrop>false</ScaleCrop>
  <LinksUpToDate>false</LinksUpToDate>
  <CharactersWithSpaces>1307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2021-09-15T03:00:00Z</dcterms:created>
  <dc:creator>Windows User</dc:creator>
  <cp:lastModifiedBy>shine 赵冰（小花 ）</cp:lastModifiedBy>
  <dcterms:modified xsi:type="dcterms:W3CDTF">2025-04-29T13:37:38Z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eyJoZGlkIjoiOGVhNzM2ZTNlMjJhMWUzYmRkNzdkNDY0NzU4MzcwODEiLCJ1c2VySWQiOiI1NTQ4NjE3ODgifQ==</vt:lpwstr>
  </property>
  <property fmtid="{D5CDD505-2E9C-101B-9397-08002B2CF9AE}" pid="3" name="KSOProductBuildVer">
    <vt:lpwstr>2052-12.1.0.20305</vt:lpwstr>
  </property>
  <property fmtid="{D5CDD505-2E9C-101B-9397-08002B2CF9AE}" pid="4" name="ICV">
    <vt:lpwstr>3C7C4B876F26435CAC5E2AEA19502A59_12</vt:lpwstr>
  </property>
</Properties>
</file>