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ind w:right="0" w:rightChars="0"/>
        <w:jc w:val="center"/>
        <w:textAlignment w:val="auto"/>
        <w:outlineLvl w:val="9"/>
        <w:rPr>
          <w:rFonts w:hint="eastAsia" w:ascii="方正公文小标宋" w:hAnsi="方正公文小标宋" w:eastAsia="方正公文小标宋" w:cs="方正公文小标宋"/>
          <w:b w:val="0"/>
          <w:bCs w:val="0"/>
          <w:sz w:val="44"/>
          <w:szCs w:val="44"/>
          <w:lang w:val="en-US" w:eastAsia="zh-CN"/>
        </w:rPr>
      </w:pPr>
      <w:r>
        <w:rPr>
          <w:rFonts w:hint="eastAsia" w:ascii="方正公文小标宋" w:hAnsi="方正公文小标宋" w:eastAsia="方正公文小标宋" w:cs="方正公文小标宋"/>
          <w:b w:val="0"/>
          <w:bCs w:val="0"/>
          <w:sz w:val="44"/>
          <w:szCs w:val="44"/>
          <w:lang w:eastAsia="zh-CN"/>
        </w:rPr>
        <w:t>关于做好</w:t>
      </w:r>
      <w:r>
        <w:rPr>
          <w:rFonts w:hint="eastAsia" w:ascii="方正公文小标宋" w:hAnsi="方正公文小标宋" w:eastAsia="方正公文小标宋" w:cs="方正公文小标宋"/>
          <w:b w:val="0"/>
          <w:bCs w:val="0"/>
          <w:sz w:val="44"/>
          <w:szCs w:val="44"/>
          <w:lang w:val="en-US" w:eastAsia="zh-CN"/>
        </w:rPr>
        <w:t>湖州</w:t>
      </w:r>
      <w:r>
        <w:rPr>
          <w:rFonts w:hint="eastAsia" w:ascii="方正公文小标宋" w:hAnsi="方正公文小标宋" w:eastAsia="方正公文小标宋" w:cs="方正公文小标宋"/>
          <w:b w:val="0"/>
          <w:bCs w:val="0"/>
          <w:sz w:val="44"/>
          <w:szCs w:val="44"/>
          <w:lang w:eastAsia="zh-CN"/>
        </w:rPr>
        <w:t>学院</w:t>
      </w:r>
      <w:r>
        <w:rPr>
          <w:rFonts w:hint="default" w:ascii="Times New Roman" w:hAnsi="Times New Roman" w:eastAsia="方正公文小标宋" w:cs="Times New Roman"/>
          <w:b w:val="0"/>
          <w:bCs w:val="0"/>
          <w:sz w:val="44"/>
          <w:szCs w:val="44"/>
          <w:lang w:val="en-US" w:eastAsia="zh-CN"/>
        </w:rPr>
        <w:t>202</w:t>
      </w:r>
      <w:r>
        <w:rPr>
          <w:rFonts w:hint="eastAsia" w:ascii="Times New Roman" w:hAnsi="Times New Roman" w:eastAsia="方正公文小标宋" w:cs="Times New Roman"/>
          <w:b w:val="0"/>
          <w:bCs w:val="0"/>
          <w:sz w:val="44"/>
          <w:szCs w:val="44"/>
          <w:lang w:val="en-US" w:eastAsia="zh-CN"/>
        </w:rPr>
        <w:t>3</w:t>
      </w:r>
      <w:r>
        <w:rPr>
          <w:rFonts w:hint="eastAsia" w:ascii="方正公文小标宋" w:hAnsi="方正公文小标宋" w:eastAsia="方正公文小标宋" w:cs="方正公文小标宋"/>
          <w:b w:val="0"/>
          <w:bCs w:val="0"/>
          <w:sz w:val="44"/>
          <w:szCs w:val="44"/>
          <w:lang w:val="en-US" w:eastAsia="zh-CN"/>
        </w:rPr>
        <w:t>年度教师教学工作业绩考核工作的通知</w:t>
      </w:r>
    </w:p>
    <w:p>
      <w:pPr>
        <w:keepNext w:val="0"/>
        <w:keepLines w:val="0"/>
        <w:pageBreakBefore w:val="0"/>
        <w:kinsoku/>
        <w:wordWrap/>
        <w:overflowPunct/>
        <w:topLinePunct w:val="0"/>
        <w:autoSpaceDE/>
        <w:autoSpaceDN/>
        <w:bidi w:val="0"/>
        <w:adjustRightInd/>
        <w:snapToGrid/>
        <w:spacing w:line="560" w:lineRule="exact"/>
        <w:ind w:right="0" w:rightChars="0"/>
        <w:textAlignment w:val="auto"/>
        <w:outlineLvl w:val="9"/>
        <w:rPr>
          <w:rFonts w:hint="default" w:ascii="Times New Roman" w:hAnsi="Times New Roman" w:eastAsia="仿宋_GB2312" w:cs="Times New Roman"/>
          <w:sz w:val="32"/>
          <w:szCs w:val="32"/>
          <w:lang w:val="en-US" w:eastAsia="zh-CN"/>
        </w:rPr>
      </w:pPr>
    </w:p>
    <w:p>
      <w:pPr>
        <w:keepNext w:val="0"/>
        <w:keepLines w:val="0"/>
        <w:pageBreakBefore w:val="0"/>
        <w:kinsoku/>
        <w:wordWrap/>
        <w:overflowPunct/>
        <w:topLinePunct w:val="0"/>
        <w:autoSpaceDE/>
        <w:autoSpaceDN/>
        <w:bidi w:val="0"/>
        <w:adjustRightInd/>
        <w:snapToGrid/>
        <w:spacing w:line="560" w:lineRule="exact"/>
        <w:ind w:right="0" w:rightChars="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各二级学院、学工部：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rightChars="0" w:firstLine="640" w:firstLineChars="200"/>
        <w:jc w:val="both"/>
        <w:textAlignment w:val="auto"/>
        <w:outlineLvl w:val="9"/>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根据</w:t>
      </w:r>
      <w:r>
        <w:rPr>
          <w:rFonts w:hint="eastAsia" w:ascii="Times New Roman" w:hAnsi="Times New Roman" w:eastAsia="仿宋_GB2312" w:cs="Times New Roman"/>
          <w:kern w:val="2"/>
          <w:sz w:val="32"/>
          <w:szCs w:val="32"/>
          <w:lang w:val="en-US" w:eastAsia="zh-CN" w:bidi="ar-SA"/>
        </w:rPr>
        <w:t>学校</w:t>
      </w:r>
      <w:r>
        <w:rPr>
          <w:rFonts w:hint="default" w:ascii="Times New Roman" w:hAnsi="Times New Roman" w:eastAsia="仿宋_GB2312" w:cs="Times New Roman"/>
          <w:kern w:val="2"/>
          <w:sz w:val="32"/>
          <w:szCs w:val="32"/>
          <w:lang w:val="en-US" w:eastAsia="zh-CN" w:bidi="ar-SA"/>
        </w:rPr>
        <w:t>工作安排，</w:t>
      </w:r>
      <w:r>
        <w:rPr>
          <w:rFonts w:hint="eastAsia" w:ascii="Times New Roman" w:hAnsi="Times New Roman" w:eastAsia="仿宋_GB2312" w:cs="Times New Roman"/>
          <w:kern w:val="2"/>
          <w:sz w:val="32"/>
          <w:szCs w:val="32"/>
          <w:lang w:val="en-US" w:eastAsia="zh-CN" w:bidi="ar-SA"/>
        </w:rPr>
        <w:t>现</w:t>
      </w:r>
      <w:r>
        <w:rPr>
          <w:rFonts w:hint="default" w:ascii="Times New Roman" w:hAnsi="Times New Roman" w:eastAsia="仿宋_GB2312" w:cs="Times New Roman"/>
          <w:kern w:val="2"/>
          <w:sz w:val="32"/>
          <w:szCs w:val="32"/>
          <w:lang w:val="en-US" w:eastAsia="zh-CN" w:bidi="ar-SA"/>
        </w:rPr>
        <w:t>决定启动202</w:t>
      </w:r>
      <w:r>
        <w:rPr>
          <w:rFonts w:hint="eastAsia" w:ascii="Times New Roman" w:hAnsi="Times New Roman" w:eastAsia="仿宋_GB2312" w:cs="Times New Roman"/>
          <w:kern w:val="2"/>
          <w:sz w:val="32"/>
          <w:szCs w:val="32"/>
          <w:lang w:val="en-US" w:eastAsia="zh-CN" w:bidi="ar-SA"/>
        </w:rPr>
        <w:t>3</w:t>
      </w:r>
      <w:r>
        <w:rPr>
          <w:rFonts w:hint="default" w:ascii="Times New Roman" w:hAnsi="Times New Roman" w:eastAsia="仿宋_GB2312" w:cs="Times New Roman"/>
          <w:kern w:val="2"/>
          <w:sz w:val="32"/>
          <w:szCs w:val="32"/>
          <w:lang w:val="en-US" w:eastAsia="zh-CN" w:bidi="ar-SA"/>
        </w:rPr>
        <w:t>年度教师教学工作业绩考核工作。具体安排如下：</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outlineLvl w:val="9"/>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1</w:t>
      </w:r>
      <w:r>
        <w:rPr>
          <w:rFonts w:hint="eastAsia" w:ascii="仿宋_GB2312" w:hAnsi="仿宋_GB2312" w:eastAsia="仿宋_GB2312" w:cs="仿宋_GB2312"/>
          <w:kern w:val="2"/>
          <w:sz w:val="32"/>
          <w:szCs w:val="32"/>
          <w:lang w:val="en-US" w:eastAsia="zh-CN" w:bidi="ar-SA"/>
        </w:rPr>
        <w:t>.</w:t>
      </w:r>
      <w:r>
        <w:rPr>
          <w:rFonts w:hint="default" w:ascii="Times New Roman" w:hAnsi="Times New Roman" w:eastAsia="仿宋_GB2312" w:cs="Times New Roman"/>
          <w:kern w:val="2"/>
          <w:sz w:val="32"/>
          <w:szCs w:val="32"/>
          <w:lang w:val="en-US" w:eastAsia="zh-CN" w:bidi="ar-SA"/>
        </w:rPr>
        <w:t>各二级学院、学工部根据《湖州学院教师教学工作业绩考核办法（试行）》</w:t>
      </w:r>
      <w:r>
        <w:rPr>
          <w:rFonts w:hint="eastAsia" w:ascii="Times New Roman" w:hAnsi="Times New Roman" w:eastAsia="仿宋_GB2312" w:cs="Times New Roman"/>
          <w:kern w:val="2"/>
          <w:sz w:val="32"/>
          <w:szCs w:val="32"/>
          <w:lang w:val="en-US" w:eastAsia="zh-CN" w:bidi="ar-SA"/>
        </w:rPr>
        <w:t>（湖院发〔2022〕2号）</w:t>
      </w:r>
      <w:r>
        <w:rPr>
          <w:rFonts w:hint="default" w:ascii="Times New Roman" w:hAnsi="Times New Roman" w:eastAsia="仿宋_GB2312" w:cs="Times New Roman"/>
          <w:kern w:val="2"/>
          <w:sz w:val="32"/>
          <w:szCs w:val="32"/>
          <w:lang w:val="en-US" w:eastAsia="zh-CN" w:bidi="ar-SA"/>
        </w:rPr>
        <w:t>要求，</w:t>
      </w:r>
      <w:r>
        <w:rPr>
          <w:rFonts w:hint="eastAsia" w:ascii="Times New Roman" w:hAnsi="Times New Roman" w:eastAsia="仿宋_GB2312" w:cs="Times New Roman"/>
          <w:kern w:val="2"/>
          <w:sz w:val="32"/>
          <w:szCs w:val="32"/>
          <w:lang w:val="en-US" w:eastAsia="zh-CN" w:bidi="ar-SA"/>
        </w:rPr>
        <w:t>制订</w:t>
      </w:r>
      <w:r>
        <w:rPr>
          <w:rFonts w:hint="default" w:ascii="Times New Roman" w:hAnsi="Times New Roman" w:eastAsia="仿宋_GB2312" w:cs="Times New Roman"/>
          <w:kern w:val="2"/>
          <w:sz w:val="32"/>
          <w:szCs w:val="32"/>
          <w:lang w:val="en-US" w:eastAsia="zh-CN" w:bidi="ar-SA"/>
        </w:rPr>
        <w:t>本学院、部门《教师教学工作业绩考核实施细则》、《教师教学工作业绩考核表》，并于202</w:t>
      </w:r>
      <w:r>
        <w:rPr>
          <w:rFonts w:hint="eastAsia" w:ascii="Times New Roman" w:hAnsi="Times New Roman" w:eastAsia="仿宋_GB2312" w:cs="Times New Roman"/>
          <w:kern w:val="2"/>
          <w:sz w:val="32"/>
          <w:szCs w:val="32"/>
          <w:lang w:val="en-US" w:eastAsia="zh-CN" w:bidi="ar-SA"/>
        </w:rPr>
        <w:t>4</w:t>
      </w:r>
      <w:r>
        <w:rPr>
          <w:rFonts w:hint="default" w:ascii="Times New Roman" w:hAnsi="Times New Roman" w:eastAsia="仿宋_GB2312" w:cs="Times New Roman"/>
          <w:kern w:val="2"/>
          <w:sz w:val="32"/>
          <w:szCs w:val="32"/>
          <w:lang w:val="en-US" w:eastAsia="zh-CN" w:bidi="ar-SA"/>
        </w:rPr>
        <w:t>年1月</w:t>
      </w:r>
      <w:r>
        <w:rPr>
          <w:rFonts w:hint="eastAsia" w:ascii="Times New Roman" w:hAnsi="Times New Roman" w:eastAsia="仿宋_GB2312" w:cs="Times New Roman"/>
          <w:kern w:val="2"/>
          <w:sz w:val="32"/>
          <w:szCs w:val="32"/>
          <w:lang w:val="en-US" w:eastAsia="zh-CN" w:bidi="ar-SA"/>
        </w:rPr>
        <w:t>17</w:t>
      </w:r>
      <w:r>
        <w:rPr>
          <w:rFonts w:hint="default" w:ascii="Times New Roman" w:hAnsi="Times New Roman" w:eastAsia="仿宋_GB2312" w:cs="Times New Roman"/>
          <w:kern w:val="2"/>
          <w:sz w:val="32"/>
          <w:szCs w:val="32"/>
          <w:lang w:val="en-US" w:eastAsia="zh-CN" w:bidi="ar-SA"/>
        </w:rPr>
        <w:t>日前上报教务处备案，纸质版（加盖公章）和电子版同步提交发送。</w:t>
      </w:r>
      <w:bookmarkStart w:id="0" w:name="_GoBack"/>
      <w:bookmarkEnd w:id="0"/>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outlineLvl w:val="9"/>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sz w:val="32"/>
          <w:szCs w:val="32"/>
          <w:lang w:val="en-US" w:eastAsia="zh-CN"/>
        </w:rPr>
        <w:t>2</w:t>
      </w:r>
      <w:r>
        <w:rPr>
          <w:rFonts w:hint="eastAsia" w:ascii="仿宋_GB2312" w:hAnsi="仿宋_GB2312" w:eastAsia="仿宋_GB2312" w:cs="仿宋_GB2312"/>
          <w:sz w:val="32"/>
          <w:szCs w:val="32"/>
          <w:lang w:val="en-US" w:eastAsia="zh-CN"/>
        </w:rPr>
        <w:t>.</w:t>
      </w:r>
      <w:r>
        <w:rPr>
          <w:rFonts w:hint="default" w:ascii="Times New Roman" w:hAnsi="Times New Roman" w:eastAsia="仿宋_GB2312" w:cs="Times New Roman"/>
          <w:sz w:val="32"/>
          <w:szCs w:val="32"/>
          <w:lang w:eastAsia="zh-CN"/>
        </w:rPr>
        <w:t>教师教学工作业绩考核采取等级制，结果分为优秀、合格、不合格三个等级。其中，优秀的等级比例控制在当年二级学院参加考核教师人数的20%以内。在学校教学工作年度考核中位列前25%的二级学院，当年度教师教学工作业绩考核的优秀比例放宽到25%以内。合格和不合格的比例由各二级学院根据评价标准的要求和实际情况自主确定。</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outlineLvl w:val="9"/>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3</w:t>
      </w:r>
      <w:r>
        <w:rPr>
          <w:rFonts w:hint="eastAsia" w:ascii="仿宋_GB2312" w:hAnsi="仿宋_GB2312" w:eastAsia="仿宋_GB2312" w:cs="仿宋_GB2312"/>
          <w:kern w:val="2"/>
          <w:sz w:val="32"/>
          <w:szCs w:val="32"/>
          <w:lang w:val="en-US" w:eastAsia="zh-CN" w:bidi="ar-SA"/>
        </w:rPr>
        <w:t>.</w:t>
      </w:r>
      <w:r>
        <w:rPr>
          <w:rFonts w:hint="default" w:ascii="Times New Roman" w:hAnsi="Times New Roman" w:eastAsia="仿宋_GB2312" w:cs="Times New Roman"/>
          <w:kern w:val="2"/>
          <w:sz w:val="32"/>
          <w:szCs w:val="32"/>
          <w:lang w:val="en-US" w:eastAsia="zh-CN" w:bidi="ar-SA"/>
        </w:rPr>
        <w:t>请各二级学院、学工部通知并指导</w:t>
      </w:r>
      <w:r>
        <w:rPr>
          <w:rFonts w:hint="eastAsia" w:ascii="Times New Roman" w:hAnsi="Times New Roman" w:eastAsia="仿宋_GB2312" w:cs="Times New Roman"/>
          <w:kern w:val="2"/>
          <w:sz w:val="32"/>
          <w:szCs w:val="32"/>
          <w:lang w:val="en-US" w:eastAsia="zh-CN" w:bidi="ar-SA"/>
        </w:rPr>
        <w:t>教师</w:t>
      </w:r>
      <w:r>
        <w:rPr>
          <w:rFonts w:hint="default" w:ascii="Times New Roman" w:hAnsi="Times New Roman" w:eastAsia="仿宋_GB2312" w:cs="Times New Roman"/>
          <w:kern w:val="2"/>
          <w:sz w:val="32"/>
          <w:szCs w:val="32"/>
          <w:lang w:val="en-US" w:eastAsia="zh-CN" w:bidi="ar-SA"/>
        </w:rPr>
        <w:t>填写《教师教学工作业绩考核表》，教学建设与研究</w:t>
      </w:r>
      <w:r>
        <w:rPr>
          <w:rFonts w:hint="eastAsia" w:ascii="Times New Roman" w:hAnsi="Times New Roman" w:eastAsia="仿宋_GB2312" w:cs="Times New Roman"/>
          <w:kern w:val="2"/>
          <w:sz w:val="32"/>
          <w:szCs w:val="32"/>
          <w:lang w:val="en-US" w:eastAsia="zh-CN" w:bidi="ar-SA"/>
        </w:rPr>
        <w:t>项目</w:t>
      </w:r>
      <w:r>
        <w:rPr>
          <w:rFonts w:hint="default" w:ascii="Times New Roman" w:hAnsi="Times New Roman" w:eastAsia="仿宋_GB2312" w:cs="Times New Roman"/>
          <w:kern w:val="2"/>
          <w:sz w:val="32"/>
          <w:szCs w:val="32"/>
          <w:lang w:val="en-US" w:eastAsia="zh-CN" w:bidi="ar-SA"/>
        </w:rPr>
        <w:t>需附相应支撑材料上交各学院、学工部，其中教学规范由二级学院、学工部根据教师情况进行综合评定。教学工作量、学生评教等结果出来后由教务处提供给各</w:t>
      </w:r>
      <w:r>
        <w:rPr>
          <w:rFonts w:hint="eastAsia" w:ascii="Times New Roman" w:hAnsi="Times New Roman" w:eastAsia="仿宋_GB2312" w:cs="Times New Roman"/>
          <w:kern w:val="2"/>
          <w:sz w:val="32"/>
          <w:szCs w:val="32"/>
          <w:lang w:val="en-US" w:eastAsia="zh-CN" w:bidi="ar-SA"/>
        </w:rPr>
        <w:t>学</w:t>
      </w:r>
      <w:r>
        <w:rPr>
          <w:rFonts w:hint="default" w:ascii="Times New Roman" w:hAnsi="Times New Roman" w:eastAsia="仿宋_GB2312" w:cs="Times New Roman"/>
          <w:kern w:val="2"/>
          <w:sz w:val="32"/>
          <w:szCs w:val="32"/>
          <w:lang w:val="en-US" w:eastAsia="zh-CN" w:bidi="ar-SA"/>
        </w:rPr>
        <w:t>院</w:t>
      </w:r>
      <w:r>
        <w:rPr>
          <w:rFonts w:hint="eastAsia" w:ascii="Times New Roman" w:hAnsi="Times New Roman" w:eastAsia="仿宋_GB2312" w:cs="Times New Roman"/>
          <w:kern w:val="2"/>
          <w:sz w:val="32"/>
          <w:szCs w:val="32"/>
          <w:lang w:val="en-US" w:eastAsia="zh-CN" w:bidi="ar-SA"/>
        </w:rPr>
        <w:t>、学工</w:t>
      </w:r>
      <w:r>
        <w:rPr>
          <w:rFonts w:hint="default" w:ascii="Times New Roman" w:hAnsi="Times New Roman" w:eastAsia="仿宋_GB2312" w:cs="Times New Roman"/>
          <w:kern w:val="2"/>
          <w:sz w:val="32"/>
          <w:szCs w:val="32"/>
          <w:lang w:val="en-US" w:eastAsia="zh-CN" w:bidi="ar-SA"/>
        </w:rPr>
        <w:t>部负责领导。</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outlineLvl w:val="9"/>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4</w:t>
      </w:r>
      <w:r>
        <w:rPr>
          <w:rFonts w:hint="eastAsia" w:ascii="仿宋_GB2312" w:hAnsi="仿宋_GB2312" w:eastAsia="仿宋_GB2312" w:cs="仿宋_GB2312"/>
          <w:kern w:val="2"/>
          <w:sz w:val="32"/>
          <w:szCs w:val="32"/>
          <w:lang w:val="en-US" w:eastAsia="zh-CN" w:bidi="ar-SA"/>
        </w:rPr>
        <w:t>.</w:t>
      </w:r>
      <w:r>
        <w:rPr>
          <w:rFonts w:hint="default" w:ascii="Times New Roman" w:hAnsi="Times New Roman" w:eastAsia="仿宋_GB2312" w:cs="Times New Roman"/>
          <w:kern w:val="2"/>
          <w:sz w:val="32"/>
          <w:szCs w:val="32"/>
          <w:lang w:val="en-US" w:eastAsia="zh-CN" w:bidi="ar-SA"/>
        </w:rPr>
        <w:t>教师教学</w:t>
      </w:r>
      <w:r>
        <w:rPr>
          <w:rFonts w:hint="eastAsia" w:ascii="Times New Roman" w:hAnsi="Times New Roman" w:eastAsia="仿宋_GB2312" w:cs="Times New Roman"/>
          <w:kern w:val="2"/>
          <w:sz w:val="32"/>
          <w:szCs w:val="32"/>
          <w:lang w:val="en-US" w:eastAsia="zh-CN" w:bidi="ar-SA"/>
        </w:rPr>
        <w:t>工作</w:t>
      </w:r>
      <w:r>
        <w:rPr>
          <w:rFonts w:hint="default" w:ascii="Times New Roman" w:hAnsi="Times New Roman" w:eastAsia="仿宋_GB2312" w:cs="Times New Roman"/>
          <w:kern w:val="2"/>
          <w:sz w:val="32"/>
          <w:szCs w:val="32"/>
          <w:lang w:val="en-US" w:eastAsia="zh-CN" w:bidi="ar-SA"/>
        </w:rPr>
        <w:t>业绩享受免考核</w:t>
      </w:r>
      <w:r>
        <w:rPr>
          <w:rFonts w:hint="eastAsia" w:ascii="Times New Roman" w:hAnsi="Times New Roman" w:eastAsia="仿宋_GB2312" w:cs="Times New Roman"/>
          <w:kern w:val="2"/>
          <w:sz w:val="32"/>
          <w:szCs w:val="32"/>
          <w:lang w:val="en-US" w:eastAsia="zh-CN" w:bidi="ar-SA"/>
        </w:rPr>
        <w:t>的教师</w:t>
      </w:r>
      <w:r>
        <w:rPr>
          <w:rFonts w:hint="default" w:ascii="Times New Roman" w:hAnsi="Times New Roman" w:eastAsia="仿宋_GB2312" w:cs="Times New Roman"/>
          <w:kern w:val="2"/>
          <w:sz w:val="32"/>
          <w:szCs w:val="32"/>
          <w:lang w:val="en-US" w:eastAsia="zh-CN" w:bidi="ar-SA"/>
        </w:rPr>
        <w:t>自行向二级学院</w:t>
      </w:r>
      <w:r>
        <w:rPr>
          <w:rFonts w:hint="eastAsia" w:ascii="Times New Roman" w:hAnsi="Times New Roman" w:eastAsia="仿宋_GB2312" w:cs="Times New Roman"/>
          <w:kern w:val="2"/>
          <w:sz w:val="32"/>
          <w:szCs w:val="32"/>
          <w:lang w:val="en-US" w:eastAsia="zh-CN" w:bidi="ar-SA"/>
        </w:rPr>
        <w:t>或</w:t>
      </w:r>
      <w:r>
        <w:rPr>
          <w:rFonts w:hint="default" w:ascii="Times New Roman" w:hAnsi="Times New Roman" w:eastAsia="仿宋_GB2312" w:cs="Times New Roman"/>
          <w:kern w:val="2"/>
          <w:sz w:val="32"/>
          <w:szCs w:val="32"/>
          <w:lang w:val="en-US" w:eastAsia="zh-CN" w:bidi="ar-SA"/>
        </w:rPr>
        <w:t>学工部申报。</w:t>
      </w:r>
    </w:p>
    <w:p>
      <w:pPr>
        <w:pStyle w:val="2"/>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outlineLvl w:val="9"/>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5</w:t>
      </w:r>
      <w:r>
        <w:rPr>
          <w:rFonts w:hint="eastAsia" w:ascii="仿宋_GB2312" w:hAnsi="仿宋_GB2312" w:eastAsia="仿宋_GB2312" w:cs="仿宋_GB2312"/>
          <w:kern w:val="2"/>
          <w:sz w:val="32"/>
          <w:szCs w:val="32"/>
          <w:lang w:val="en-US" w:eastAsia="zh-CN" w:bidi="ar-SA"/>
        </w:rPr>
        <w:t>.</w:t>
      </w:r>
      <w:r>
        <w:rPr>
          <w:rFonts w:hint="default" w:ascii="Times New Roman" w:hAnsi="Times New Roman" w:eastAsia="仿宋_GB2312" w:cs="Times New Roman"/>
          <w:kern w:val="2"/>
          <w:sz w:val="32"/>
          <w:szCs w:val="32"/>
          <w:lang w:val="en-US" w:eastAsia="zh-CN" w:bidi="ar-SA"/>
        </w:rPr>
        <w:t>未达到基本教学工作量的或课堂教学质量测评低于所在学院、学工部50%的，考核不得评为优秀。</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outlineLvl w:val="9"/>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6</w:t>
      </w:r>
      <w:r>
        <w:rPr>
          <w:rFonts w:hint="eastAsia" w:ascii="仿宋_GB2312" w:hAnsi="仿宋_GB2312" w:eastAsia="仿宋_GB2312" w:cs="仿宋_GB2312"/>
          <w:kern w:val="2"/>
          <w:sz w:val="32"/>
          <w:szCs w:val="32"/>
          <w:lang w:val="en-US" w:eastAsia="zh-CN" w:bidi="ar-SA"/>
        </w:rPr>
        <w:t>.</w:t>
      </w:r>
      <w:r>
        <w:rPr>
          <w:rFonts w:hint="default" w:ascii="Times New Roman" w:hAnsi="Times New Roman" w:eastAsia="仿宋_GB2312" w:cs="Times New Roman"/>
          <w:kern w:val="2"/>
          <w:sz w:val="32"/>
          <w:szCs w:val="32"/>
          <w:lang w:val="en-US" w:eastAsia="zh-CN" w:bidi="ar-SA"/>
        </w:rPr>
        <w:t>二级学院辅导员教学</w:t>
      </w:r>
      <w:r>
        <w:rPr>
          <w:rFonts w:hint="eastAsia" w:ascii="Times New Roman" w:hAnsi="Times New Roman" w:eastAsia="仿宋_GB2312" w:cs="Times New Roman"/>
          <w:kern w:val="2"/>
          <w:sz w:val="32"/>
          <w:szCs w:val="32"/>
          <w:lang w:val="en-US" w:eastAsia="zh-CN" w:bidi="ar-SA"/>
        </w:rPr>
        <w:t>工作</w:t>
      </w:r>
      <w:r>
        <w:rPr>
          <w:rFonts w:hint="default" w:ascii="Times New Roman" w:hAnsi="Times New Roman" w:eastAsia="仿宋_GB2312" w:cs="Times New Roman"/>
          <w:kern w:val="2"/>
          <w:sz w:val="32"/>
          <w:szCs w:val="32"/>
          <w:lang w:val="en-US" w:eastAsia="zh-CN" w:bidi="ar-SA"/>
        </w:rPr>
        <w:t>业绩由二级学</w:t>
      </w:r>
      <w:r>
        <w:rPr>
          <w:rFonts w:hint="eastAsia" w:ascii="Times New Roman" w:hAnsi="Times New Roman" w:eastAsia="仿宋_GB2312" w:cs="Times New Roman"/>
          <w:kern w:val="2"/>
          <w:sz w:val="32"/>
          <w:szCs w:val="32"/>
          <w:lang w:val="en-US" w:eastAsia="zh-CN" w:bidi="ar-SA"/>
        </w:rPr>
        <w:t>院</w:t>
      </w:r>
      <w:r>
        <w:rPr>
          <w:rFonts w:hint="default" w:ascii="Times New Roman" w:hAnsi="Times New Roman" w:eastAsia="仿宋_GB2312" w:cs="Times New Roman"/>
          <w:kern w:val="2"/>
          <w:sz w:val="32"/>
          <w:szCs w:val="32"/>
          <w:lang w:val="en-US" w:eastAsia="zh-CN" w:bidi="ar-SA"/>
        </w:rPr>
        <w:t>考核，学工部辅导员教学业绩由学工部负责考核。</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outlineLvl w:val="9"/>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7</w:t>
      </w:r>
      <w:r>
        <w:rPr>
          <w:rFonts w:hint="eastAsia" w:ascii="仿宋_GB2312" w:hAnsi="仿宋_GB2312" w:eastAsia="仿宋_GB2312" w:cs="仿宋_GB2312"/>
          <w:kern w:val="2"/>
          <w:sz w:val="32"/>
          <w:szCs w:val="32"/>
          <w:lang w:val="en-US" w:eastAsia="zh-CN" w:bidi="ar-SA"/>
        </w:rPr>
        <w:t>.机关</w:t>
      </w:r>
      <w:r>
        <w:rPr>
          <w:rFonts w:hint="default" w:ascii="Times New Roman" w:hAnsi="Times New Roman" w:eastAsia="仿宋_GB2312" w:cs="Times New Roman"/>
          <w:kern w:val="2"/>
          <w:sz w:val="32"/>
          <w:szCs w:val="32"/>
          <w:lang w:val="en-US" w:eastAsia="zh-CN" w:bidi="ar-SA"/>
        </w:rPr>
        <w:t>双肩挑人员教学工作业绩由</w:t>
      </w:r>
      <w:r>
        <w:rPr>
          <w:rFonts w:hint="eastAsia" w:ascii="Times New Roman" w:hAnsi="Times New Roman" w:eastAsia="仿宋_GB2312" w:cs="Times New Roman"/>
          <w:kern w:val="2"/>
          <w:sz w:val="32"/>
          <w:szCs w:val="32"/>
          <w:lang w:val="en-US" w:eastAsia="zh-CN" w:bidi="ar-SA"/>
        </w:rPr>
        <w:t>归属</w:t>
      </w:r>
      <w:r>
        <w:rPr>
          <w:rFonts w:hint="default" w:ascii="Times New Roman" w:hAnsi="Times New Roman" w:eastAsia="仿宋_GB2312" w:cs="Times New Roman"/>
          <w:kern w:val="2"/>
          <w:sz w:val="32"/>
          <w:szCs w:val="32"/>
          <w:lang w:val="en-US" w:eastAsia="zh-CN" w:bidi="ar-SA"/>
        </w:rPr>
        <w:t>二级学院进行考核。</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outlineLvl w:val="9"/>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8</w:t>
      </w:r>
      <w:r>
        <w:rPr>
          <w:rFonts w:hint="eastAsia" w:ascii="仿宋_GB2312" w:hAnsi="仿宋_GB2312" w:eastAsia="仿宋_GB2312" w:cs="仿宋_GB2312"/>
          <w:kern w:val="2"/>
          <w:sz w:val="32"/>
          <w:szCs w:val="32"/>
          <w:lang w:val="en-US" w:eastAsia="zh-CN" w:bidi="ar-SA"/>
        </w:rPr>
        <w:t>.</w:t>
      </w:r>
      <w:r>
        <w:rPr>
          <w:rFonts w:hint="default" w:ascii="Times New Roman" w:hAnsi="Times New Roman" w:eastAsia="仿宋_GB2312" w:cs="Times New Roman"/>
          <w:kern w:val="2"/>
          <w:sz w:val="32"/>
          <w:szCs w:val="32"/>
          <w:lang w:val="en-US" w:eastAsia="zh-CN" w:bidi="ar-SA"/>
        </w:rPr>
        <w:t>各二级</w:t>
      </w:r>
      <w:r>
        <w:rPr>
          <w:rFonts w:hint="default" w:ascii="Times New Roman" w:hAnsi="Times New Roman" w:eastAsia="仿宋_GB2312" w:cs="Times New Roman"/>
          <w:kern w:val="2"/>
          <w:sz w:val="32"/>
          <w:szCs w:val="32"/>
          <w:lang w:val="en-US" w:eastAsia="zh-CN" w:bidi="ar-SA"/>
        </w:rPr>
        <w:fldChar w:fldCharType="begin"/>
      </w:r>
      <w:r>
        <w:rPr>
          <w:rFonts w:hint="default" w:ascii="Times New Roman" w:hAnsi="Times New Roman" w:eastAsia="仿宋_GB2312" w:cs="Times New Roman"/>
          <w:kern w:val="2"/>
          <w:sz w:val="32"/>
          <w:szCs w:val="32"/>
          <w:lang w:val="en-US" w:eastAsia="zh-CN" w:bidi="ar-SA"/>
        </w:rPr>
        <w:instrText xml:space="preserve"> HYPERLINK "mailto:系部需于1月22日前完成教师教学业绩考评工作，并填写《教师教学工作业绩考核结果汇总表》（一式两份），一份系部留存，一份上交教务处沈老师（明知楼313），同时电子稿发送shench@zjhu.edu.cn。" </w:instrText>
      </w:r>
      <w:r>
        <w:rPr>
          <w:rFonts w:hint="default" w:ascii="Times New Roman" w:hAnsi="Times New Roman" w:eastAsia="仿宋_GB2312" w:cs="Times New Roman"/>
          <w:kern w:val="2"/>
          <w:sz w:val="32"/>
          <w:szCs w:val="32"/>
          <w:lang w:val="en-US" w:eastAsia="zh-CN" w:bidi="ar-SA"/>
        </w:rPr>
        <w:fldChar w:fldCharType="separate"/>
      </w:r>
      <w:r>
        <w:rPr>
          <w:rFonts w:hint="default" w:ascii="Times New Roman" w:hAnsi="Times New Roman" w:eastAsia="仿宋_GB2312" w:cs="Times New Roman"/>
          <w:kern w:val="2"/>
          <w:sz w:val="32"/>
          <w:szCs w:val="32"/>
          <w:lang w:val="en-US" w:eastAsia="zh-CN" w:bidi="ar-SA"/>
        </w:rPr>
        <w:t>学院、学工部须于</w:t>
      </w:r>
      <w:r>
        <w:rPr>
          <w:rFonts w:hint="default" w:ascii="Times New Roman" w:hAnsi="Times New Roman" w:eastAsia="仿宋_GB2312" w:cs="Times New Roman"/>
          <w:kern w:val="2"/>
          <w:sz w:val="32"/>
          <w:szCs w:val="32"/>
          <w:highlight w:val="none"/>
          <w:lang w:val="en-US" w:eastAsia="zh-CN" w:bidi="ar-SA"/>
        </w:rPr>
        <w:t>202</w:t>
      </w:r>
      <w:r>
        <w:rPr>
          <w:rFonts w:hint="eastAsia" w:ascii="Times New Roman" w:hAnsi="Times New Roman" w:eastAsia="仿宋_GB2312" w:cs="Times New Roman"/>
          <w:kern w:val="2"/>
          <w:sz w:val="32"/>
          <w:szCs w:val="32"/>
          <w:highlight w:val="none"/>
          <w:lang w:val="en-US" w:eastAsia="zh-CN" w:bidi="ar-SA"/>
        </w:rPr>
        <w:t>4</w:t>
      </w:r>
      <w:r>
        <w:rPr>
          <w:rFonts w:hint="default" w:ascii="Times New Roman" w:hAnsi="Times New Roman" w:eastAsia="仿宋_GB2312" w:cs="Times New Roman"/>
          <w:kern w:val="2"/>
          <w:sz w:val="32"/>
          <w:szCs w:val="32"/>
          <w:highlight w:val="none"/>
          <w:lang w:val="en-US" w:eastAsia="zh-CN" w:bidi="ar-SA"/>
        </w:rPr>
        <w:t>年1月</w:t>
      </w:r>
      <w:r>
        <w:rPr>
          <w:rFonts w:hint="eastAsia" w:ascii="Times New Roman" w:hAnsi="Times New Roman" w:eastAsia="仿宋_GB2312" w:cs="Times New Roman"/>
          <w:kern w:val="2"/>
          <w:sz w:val="32"/>
          <w:szCs w:val="32"/>
          <w:highlight w:val="none"/>
          <w:lang w:val="en-US" w:eastAsia="zh-CN" w:bidi="ar-SA"/>
        </w:rPr>
        <w:t>26</w:t>
      </w:r>
      <w:r>
        <w:rPr>
          <w:rFonts w:hint="default" w:ascii="Times New Roman" w:hAnsi="Times New Roman" w:eastAsia="仿宋_GB2312" w:cs="Times New Roman"/>
          <w:kern w:val="2"/>
          <w:sz w:val="32"/>
          <w:szCs w:val="32"/>
          <w:highlight w:val="none"/>
          <w:lang w:val="en-US" w:eastAsia="zh-CN" w:bidi="ar-SA"/>
        </w:rPr>
        <w:t>日</w:t>
      </w:r>
      <w:r>
        <w:rPr>
          <w:rFonts w:hint="default" w:ascii="Times New Roman" w:hAnsi="Times New Roman" w:eastAsia="仿宋_GB2312" w:cs="Times New Roman"/>
          <w:kern w:val="2"/>
          <w:sz w:val="32"/>
          <w:szCs w:val="32"/>
          <w:lang w:val="en-US" w:eastAsia="zh-CN" w:bidi="ar-SA"/>
        </w:rPr>
        <w:t>前完成教师教学业绩考评</w:t>
      </w:r>
      <w:r>
        <w:rPr>
          <w:rFonts w:hint="eastAsia" w:ascii="Times New Roman" w:hAnsi="Times New Roman" w:eastAsia="仿宋_GB2312" w:cs="Times New Roman"/>
          <w:kern w:val="2"/>
          <w:sz w:val="32"/>
          <w:szCs w:val="32"/>
          <w:lang w:val="en-US" w:eastAsia="zh-CN" w:bidi="ar-SA"/>
        </w:rPr>
        <w:t>、公示</w:t>
      </w:r>
      <w:r>
        <w:rPr>
          <w:rFonts w:hint="default" w:ascii="Times New Roman" w:hAnsi="Times New Roman" w:eastAsia="仿宋_GB2312" w:cs="Times New Roman"/>
          <w:kern w:val="2"/>
          <w:sz w:val="32"/>
          <w:szCs w:val="32"/>
          <w:lang w:val="en-US" w:eastAsia="zh-CN" w:bidi="ar-SA"/>
        </w:rPr>
        <w:t>工作，并填写《湖州学院教师教学工作业绩考核结果汇总表》（一式两份），一份院</w:t>
      </w:r>
      <w:r>
        <w:rPr>
          <w:rFonts w:hint="eastAsia"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kern w:val="2"/>
          <w:sz w:val="32"/>
          <w:szCs w:val="32"/>
          <w:lang w:val="en-US" w:eastAsia="zh-CN" w:bidi="ar-SA"/>
        </w:rPr>
        <w:t>部留存，一份于202</w:t>
      </w:r>
      <w:r>
        <w:rPr>
          <w:rFonts w:hint="eastAsia" w:ascii="Times New Roman" w:hAnsi="Times New Roman" w:eastAsia="仿宋_GB2312" w:cs="Times New Roman"/>
          <w:kern w:val="2"/>
          <w:sz w:val="32"/>
          <w:szCs w:val="32"/>
          <w:lang w:val="en-US" w:eastAsia="zh-CN" w:bidi="ar-SA"/>
        </w:rPr>
        <w:t>4</w:t>
      </w:r>
      <w:r>
        <w:rPr>
          <w:rFonts w:hint="default" w:ascii="Times New Roman" w:hAnsi="Times New Roman" w:eastAsia="仿宋_GB2312" w:cs="Times New Roman"/>
          <w:kern w:val="2"/>
          <w:sz w:val="32"/>
          <w:szCs w:val="32"/>
          <w:lang w:val="en-US" w:eastAsia="zh-CN" w:bidi="ar-SA"/>
        </w:rPr>
        <w:t>年</w:t>
      </w:r>
      <w:r>
        <w:rPr>
          <w:rFonts w:hint="eastAsia" w:ascii="Times New Roman" w:hAnsi="Times New Roman" w:eastAsia="仿宋_GB2312" w:cs="Times New Roman"/>
          <w:kern w:val="2"/>
          <w:sz w:val="32"/>
          <w:szCs w:val="32"/>
          <w:lang w:val="en-US" w:eastAsia="zh-CN" w:bidi="ar-SA"/>
        </w:rPr>
        <w:t>2</w:t>
      </w:r>
      <w:r>
        <w:rPr>
          <w:rFonts w:hint="default" w:ascii="Times New Roman" w:hAnsi="Times New Roman" w:eastAsia="仿宋_GB2312" w:cs="Times New Roman"/>
          <w:kern w:val="2"/>
          <w:sz w:val="32"/>
          <w:szCs w:val="32"/>
          <w:lang w:val="en-US" w:eastAsia="zh-CN" w:bidi="ar-SA"/>
        </w:rPr>
        <w:t>月</w:t>
      </w:r>
      <w:r>
        <w:rPr>
          <w:rFonts w:hint="eastAsia" w:ascii="Times New Roman" w:hAnsi="Times New Roman" w:eastAsia="仿宋_GB2312" w:cs="Times New Roman"/>
          <w:kern w:val="2"/>
          <w:sz w:val="32"/>
          <w:szCs w:val="32"/>
          <w:lang w:val="en-US" w:eastAsia="zh-CN" w:bidi="ar-SA"/>
        </w:rPr>
        <w:t>底</w:t>
      </w:r>
      <w:r>
        <w:rPr>
          <w:rFonts w:hint="default" w:ascii="Times New Roman" w:hAnsi="Times New Roman" w:eastAsia="仿宋_GB2312" w:cs="Times New Roman"/>
          <w:kern w:val="2"/>
          <w:sz w:val="32"/>
          <w:szCs w:val="32"/>
          <w:lang w:val="en-US" w:eastAsia="zh-CN" w:bidi="ar-SA"/>
        </w:rPr>
        <w:t>前上交教务处备案，纸质版（加盖公章）和电子版同步提交发送。</w:t>
      </w:r>
      <w:r>
        <w:rPr>
          <w:rFonts w:hint="default" w:ascii="Times New Roman" w:hAnsi="Times New Roman" w:eastAsia="仿宋_GB2312" w:cs="Times New Roman"/>
          <w:kern w:val="2"/>
          <w:sz w:val="32"/>
          <w:szCs w:val="32"/>
          <w:lang w:val="en-US" w:eastAsia="zh-CN" w:bidi="ar-SA"/>
        </w:rPr>
        <w:fldChar w:fldCharType="end"/>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outlineLvl w:val="9"/>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联系人：迟学旺；办公室：明知楼315；</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电话：2322009</w:t>
      </w:r>
      <w:r>
        <w:rPr>
          <w:rFonts w:hint="eastAsia" w:ascii="仿宋_GB2312" w:hAnsi="仿宋_GB2312" w:eastAsia="仿宋_GB2312" w:cs="仿宋_GB2312"/>
          <w:kern w:val="2"/>
          <w:sz w:val="32"/>
          <w:szCs w:val="32"/>
          <w:lang w:val="en-US" w:eastAsia="zh-CN" w:bidi="ar-SA"/>
        </w:rPr>
        <w:t>,</w:t>
      </w:r>
      <w:r>
        <w:rPr>
          <w:rFonts w:hint="eastAsia" w:ascii="Times New Roman" w:hAnsi="Times New Roman" w:eastAsia="仿宋_GB2312" w:cs="Times New Roman"/>
          <w:kern w:val="2"/>
          <w:sz w:val="32"/>
          <w:szCs w:val="32"/>
          <w:lang w:val="en-US" w:eastAsia="zh-CN" w:bidi="ar-SA"/>
        </w:rPr>
        <w:t>667569；邮箱：chixuewang@zjhzu.edu.cn</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outlineLvl w:val="9"/>
        <w:rPr>
          <w:rFonts w:hint="default" w:ascii="Times New Roman" w:hAnsi="Times New Roman" w:eastAsia="仿宋_GB2312" w:cs="Times New Roman"/>
          <w:kern w:val="2"/>
          <w:sz w:val="32"/>
          <w:szCs w:val="32"/>
          <w:lang w:val="en-US" w:eastAsia="zh-CN" w:bidi="ar-SA"/>
        </w:rPr>
      </w:pP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outlineLvl w:val="9"/>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附件</w:t>
      </w:r>
      <w:r>
        <w:rPr>
          <w:rFonts w:hint="eastAsia" w:ascii="Times New Roman" w:hAnsi="Times New Roman" w:eastAsia="仿宋_GB2312" w:cs="Times New Roman"/>
          <w:kern w:val="2"/>
          <w:sz w:val="32"/>
          <w:szCs w:val="32"/>
          <w:lang w:val="en-US" w:eastAsia="zh-CN" w:bidi="ar-SA"/>
        </w:rPr>
        <w:t>：</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outlineLvl w:val="9"/>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1</w:t>
      </w:r>
      <w:r>
        <w:rPr>
          <w:rFonts w:hint="eastAsia"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kern w:val="2"/>
          <w:sz w:val="32"/>
          <w:szCs w:val="32"/>
          <w:lang w:val="en-US" w:eastAsia="zh-CN" w:bidi="ar-SA"/>
        </w:rPr>
        <w:t>《湖州学院教师教学工作业绩考核办法（试行）》</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outlineLvl w:val="9"/>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w:t>
      </w:r>
      <w:r>
        <w:rPr>
          <w:rFonts w:hint="eastAsia" w:ascii="仿宋_GB2312" w:hAnsi="仿宋_GB2312" w:eastAsia="仿宋_GB2312" w:cs="仿宋_GB2312"/>
          <w:kern w:val="2"/>
          <w:sz w:val="32"/>
          <w:szCs w:val="32"/>
          <w:lang w:val="en-US" w:eastAsia="zh-CN" w:bidi="ar-SA"/>
        </w:rPr>
        <w:t>.</w:t>
      </w:r>
      <w:r>
        <w:rPr>
          <w:rFonts w:hint="default" w:ascii="Times New Roman" w:hAnsi="Times New Roman" w:eastAsia="仿宋_GB2312" w:cs="Times New Roman"/>
          <w:kern w:val="2"/>
          <w:sz w:val="32"/>
          <w:szCs w:val="32"/>
          <w:lang w:val="en-US" w:eastAsia="zh-CN" w:bidi="ar-SA"/>
        </w:rPr>
        <w:t>湖州学院教师教学工作业绩考核结果汇总表</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outlineLvl w:val="9"/>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 xml:space="preserve">                                                     </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0" w:firstLineChars="200"/>
        <w:jc w:val="right"/>
        <w:textAlignment w:val="auto"/>
        <w:outlineLvl w:val="9"/>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 xml:space="preserve">                                                湖州学院教务处</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120" w:beforeAutospacing="0" w:after="0" w:afterAutospacing="0" w:line="560" w:lineRule="exact"/>
        <w:ind w:right="0" w:rightChars="0"/>
        <w:jc w:val="right"/>
        <w:textAlignment w:val="auto"/>
        <w:rPr>
          <w:rFonts w:hint="eastAsia" w:cs="Times New Roman"/>
          <w:kern w:val="2"/>
          <w:sz w:val="22"/>
          <w:szCs w:val="28"/>
          <w:highlight w:val="none"/>
          <w:lang w:val="en-US" w:eastAsia="zh-CN" w:bidi="ar-SA"/>
        </w:rPr>
      </w:pPr>
      <w:r>
        <w:rPr>
          <w:rFonts w:hint="default" w:ascii="Times New Roman" w:hAnsi="Times New Roman" w:eastAsia="仿宋_GB2312" w:cs="Times New Roman"/>
          <w:kern w:val="2"/>
          <w:sz w:val="32"/>
          <w:szCs w:val="32"/>
          <w:lang w:val="en-US" w:eastAsia="zh-CN" w:bidi="ar-SA"/>
        </w:rPr>
        <w:t xml:space="preserve"> </w:t>
      </w:r>
      <w:r>
        <w:rPr>
          <w:rFonts w:hint="default" w:ascii="Times New Roman" w:hAnsi="Times New Roman" w:eastAsia="仿宋_GB2312" w:cs="Times New Roman"/>
          <w:kern w:val="2"/>
          <w:sz w:val="32"/>
          <w:szCs w:val="32"/>
          <w:highlight w:val="none"/>
          <w:lang w:val="en-US" w:eastAsia="zh-CN" w:bidi="ar-SA"/>
        </w:rPr>
        <w:t>202</w:t>
      </w:r>
      <w:r>
        <w:rPr>
          <w:rFonts w:hint="eastAsia" w:ascii="Times New Roman" w:hAnsi="Times New Roman" w:eastAsia="仿宋_GB2312" w:cs="Times New Roman"/>
          <w:kern w:val="2"/>
          <w:sz w:val="32"/>
          <w:szCs w:val="32"/>
          <w:highlight w:val="none"/>
          <w:lang w:val="en-US" w:eastAsia="zh-CN" w:bidi="ar-SA"/>
        </w:rPr>
        <w:t>4</w:t>
      </w:r>
      <w:r>
        <w:rPr>
          <w:rFonts w:hint="default" w:ascii="Times New Roman" w:hAnsi="Times New Roman" w:eastAsia="仿宋_GB2312" w:cs="Times New Roman"/>
          <w:kern w:val="2"/>
          <w:sz w:val="32"/>
          <w:szCs w:val="32"/>
          <w:highlight w:val="none"/>
          <w:lang w:val="en-US" w:eastAsia="zh-CN" w:bidi="ar-SA"/>
        </w:rPr>
        <w:t>年1月1</w:t>
      </w:r>
      <w:r>
        <w:rPr>
          <w:rFonts w:hint="eastAsia" w:ascii="Times New Roman" w:hAnsi="Times New Roman" w:eastAsia="仿宋_GB2312" w:cs="Times New Roman"/>
          <w:kern w:val="2"/>
          <w:sz w:val="32"/>
          <w:szCs w:val="32"/>
          <w:highlight w:val="none"/>
          <w:lang w:val="en-US" w:eastAsia="zh-CN" w:bidi="ar-SA"/>
        </w:rPr>
        <w:t>2</w:t>
      </w:r>
      <w:r>
        <w:rPr>
          <w:rFonts w:hint="default" w:ascii="Times New Roman" w:hAnsi="Times New Roman" w:eastAsia="仿宋_GB2312" w:cs="Times New Roman"/>
          <w:kern w:val="2"/>
          <w:sz w:val="32"/>
          <w:szCs w:val="32"/>
          <w:highlight w:val="none"/>
          <w:lang w:val="en-US" w:eastAsia="zh-CN" w:bidi="ar-SA"/>
        </w:rPr>
        <w:t>日</w:t>
      </w:r>
    </w:p>
    <w:p>
      <w:pPr>
        <w:pStyle w:val="2"/>
        <w:keepNext w:val="0"/>
        <w:keepLines w:val="0"/>
        <w:widowControl/>
        <w:numPr>
          <w:ilvl w:val="0"/>
          <w:numId w:val="0"/>
        </w:numPr>
        <w:suppressLineNumbers w:val="0"/>
        <w:spacing w:before="120" w:beforeAutospacing="0" w:after="0" w:afterAutospacing="0" w:line="405" w:lineRule="atLeast"/>
        <w:ind w:right="0" w:rightChars="0"/>
        <w:jc w:val="both"/>
        <w:rPr>
          <w:rFonts w:hint="eastAsia" w:cs="Times New Roman"/>
          <w:kern w:val="2"/>
          <w:sz w:val="22"/>
          <w:szCs w:val="28"/>
          <w:lang w:val="en-US" w:eastAsia="zh-CN" w:bidi="ar-S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1" w:fontKey="{55D1EE69-952C-427F-A13E-ECC2BCA59E43}"/>
  </w:font>
  <w:font w:name="仿宋_GB2312">
    <w:panose1 w:val="02010609030101010101"/>
    <w:charset w:val="86"/>
    <w:family w:val="auto"/>
    <w:pitch w:val="default"/>
    <w:sig w:usb0="00000001" w:usb1="080E0000" w:usb2="00000000" w:usb3="00000000" w:csb0="00040000" w:csb1="00000000"/>
    <w:embedRegular r:id="rId2" w:fontKey="{3C354EC1-A7EB-425A-AA61-E7AC77FEA7A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xNWYxNmY2NDc5YjM0NWJmNWVjZmY4YTliMTZkMmMifQ=="/>
  </w:docVars>
  <w:rsids>
    <w:rsidRoot w:val="1ABD435A"/>
    <w:rsid w:val="03F35796"/>
    <w:rsid w:val="1A6938AB"/>
    <w:rsid w:val="1ABD435A"/>
    <w:rsid w:val="2060720B"/>
    <w:rsid w:val="24581F81"/>
    <w:rsid w:val="39316051"/>
    <w:rsid w:val="3D976AC6"/>
    <w:rsid w:val="43300463"/>
    <w:rsid w:val="48346003"/>
    <w:rsid w:val="48BD475C"/>
    <w:rsid w:val="50A75B54"/>
    <w:rsid w:val="52A774D9"/>
    <w:rsid w:val="55443B57"/>
    <w:rsid w:val="5F5D6CA9"/>
    <w:rsid w:val="60CE358A"/>
    <w:rsid w:val="62E567C3"/>
    <w:rsid w:val="66911D59"/>
    <w:rsid w:val="678A0557"/>
    <w:rsid w:val="78D34E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5">
    <w:name w:val="_Style 1"/>
    <w:basedOn w:val="1"/>
    <w:next w:val="1"/>
    <w:autoRedefine/>
    <w:qFormat/>
    <w:uiPriority w:val="0"/>
    <w:pPr>
      <w:pBdr>
        <w:bottom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24</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2022-12-13T06:04:00Z</dcterms:created>
  <dc:creator>wps1366077710</dc:creator>
  <cp:lastModifiedBy>wps1366077710</cp:lastModifiedBy>
  <dcterms:modified xsi:type="dcterms:W3CDTF">2024-01-12T07:24:52Z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4812235DF5EF49CAB0CE20182F7AB649</vt:lpwstr>
  </property>
</Properties>
</file>