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hint="eastAsia" w:ascii="Times New Roman" w:hAnsi="Times New Roman" w:eastAsia="黑体" w:cs="Times New Roman"/>
          <w:kern w:val="0"/>
          <w:sz w:val="44"/>
          <w:szCs w:val="44"/>
          <w:lang w:val="en-US" w:eastAsia="zh-CN"/>
        </w:rPr>
      </w:pPr>
      <w:r>
        <w:rPr>
          <w:rFonts w:ascii="Times New Roman" w:hAnsi="Times New Roman" w:eastAsia="黑体" w:cs="Times New Roman"/>
          <w:kern w:val="0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kern w:val="0"/>
          <w:sz w:val="32"/>
          <w:szCs w:val="32"/>
          <w:lang w:val="en-US" w:eastAsia="zh-CN"/>
        </w:rPr>
        <w:t>2</w:t>
      </w:r>
    </w:p>
    <w:p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省级</w:t>
      </w:r>
      <w:r>
        <w:rPr>
          <w:rFonts w:hint="eastAsia" w:ascii="Times New Roman" w:hAnsi="Times New Roman" w:eastAsia="方正小标宋简体" w:cs="Times New Roman"/>
          <w:color w:val="auto"/>
          <w:kern w:val="0"/>
          <w:sz w:val="44"/>
          <w:szCs w:val="44"/>
        </w:rPr>
        <w:t>劳动教育</w:t>
      </w:r>
      <w:r>
        <w:rPr>
          <w:rFonts w:ascii="Times New Roman" w:hAnsi="Times New Roman" w:eastAsia="方正小标宋简体" w:cs="Times New Roman"/>
          <w:color w:val="auto"/>
          <w:kern w:val="0"/>
          <w:sz w:val="44"/>
          <w:szCs w:val="44"/>
        </w:rPr>
        <w:t>一流本科</w:t>
      </w: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课程</w:t>
      </w:r>
      <w:r>
        <w:rPr>
          <w:rFonts w:hint="eastAsia" w:ascii="Times New Roman" w:hAnsi="Times New Roman" w:eastAsia="方正小标宋简体" w:cs="Times New Roman"/>
          <w:kern w:val="0"/>
          <w:sz w:val="44"/>
          <w:szCs w:val="44"/>
        </w:rPr>
        <w:t>（教学团队）</w:t>
      </w:r>
    </w:p>
    <w:p>
      <w:pPr>
        <w:spacing w:line="560" w:lineRule="exact"/>
        <w:ind w:right="28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kern w:val="0"/>
          <w:sz w:val="44"/>
          <w:szCs w:val="44"/>
        </w:rPr>
        <w:t>申报书</w:t>
      </w:r>
    </w:p>
    <w:p>
      <w:pPr>
        <w:spacing w:line="240" w:lineRule="exact"/>
        <w:ind w:right="28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56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（202</w:t>
      </w:r>
      <w:r>
        <w:rPr>
          <w:rFonts w:hint="eastAsia" w:ascii="Times New Roman" w:hAnsi="Times New Roman" w:eastAsia="方正小标宋简体" w:cs="Times New Roman"/>
          <w:kern w:val="0"/>
          <w:sz w:val="40"/>
          <w:szCs w:val="40"/>
        </w:rPr>
        <w:t>2</w:t>
      </w:r>
      <w:r>
        <w:rPr>
          <w:rFonts w:ascii="Times New Roman" w:hAnsi="Times New Roman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Times New Roman" w:hAnsi="Times New Roman" w:eastAsia="方正小标宋简体" w:cs="Times New Roman"/>
          <w:kern w:val="0"/>
          <w:sz w:val="40"/>
          <w:szCs w:val="40"/>
        </w:rPr>
      </w:pP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申报类型： </w:t>
      </w:r>
    </w:p>
    <w:p>
      <w:pPr>
        <w:spacing w:line="600" w:lineRule="exact"/>
        <w:ind w:right="28" w:firstLine="1120" w:firstLineChars="4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eastAsia="黑体" w:cs="Times New Roman"/>
          <w:sz w:val="32"/>
          <w:szCs w:val="36"/>
        </w:rPr>
        <w:t>○</w:t>
      </w:r>
      <w:r>
        <w:rPr>
          <w:rFonts w:ascii="Times New Roman" w:hAnsi="Times New Roman" w:cs="Times New Roman"/>
          <w:sz w:val="28"/>
          <w:szCs w:val="28"/>
        </w:rPr>
        <w:t>线下一流课程</w:t>
      </w:r>
    </w:p>
    <w:p>
      <w:pPr>
        <w:spacing w:line="600" w:lineRule="exact"/>
        <w:ind w:right="28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线上线下混合式一流课程</w:t>
      </w:r>
    </w:p>
    <w:p>
      <w:pPr>
        <w:spacing w:line="600" w:lineRule="exact"/>
        <w:ind w:right="28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                   ○</w:t>
      </w:r>
      <w:r>
        <w:rPr>
          <w:rFonts w:ascii="Times New Roman" w:hAnsi="Times New Roman" w:cs="Times New Roman"/>
          <w:sz w:val="28"/>
          <w:szCs w:val="28"/>
        </w:rPr>
        <w:t>社会实践一流课程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hint="eastAsia" w:eastAsia="黑体" w:cs="Times New Roman"/>
          <w:color w:val="auto"/>
          <w:sz w:val="32"/>
          <w:szCs w:val="36"/>
          <w:lang w:eastAsia="zh-CN"/>
        </w:rPr>
        <w:t>学校推荐序号：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</w:rPr>
      </w:pPr>
      <w:r>
        <w:rPr>
          <w:rFonts w:ascii="Times New Roman" w:hAnsi="Times New Roman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黑体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 xml:space="preserve">推荐单位： </w:t>
      </w:r>
    </w:p>
    <w:p>
      <w:pPr>
        <w:spacing w:line="600" w:lineRule="exact"/>
        <w:ind w:right="28" w:firstLine="1280" w:firstLineChars="400"/>
        <w:rPr>
          <w:rFonts w:ascii="Times New Roman" w:hAnsi="Times New Roman" w:eastAsia="仿宋_GB2312" w:cs="Times New Roman"/>
          <w:sz w:val="32"/>
          <w:szCs w:val="36"/>
          <w:u w:val="single"/>
        </w:rPr>
      </w:pPr>
      <w:r>
        <w:rPr>
          <w:rFonts w:ascii="Times New Roman" w:hAnsi="Times New Roman" w:eastAsia="黑体" w:cs="Times New Roman"/>
          <w:sz w:val="32"/>
          <w:szCs w:val="36"/>
        </w:rPr>
        <w:t>填表日期：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浙江省教育厅</w:t>
      </w:r>
    </w:p>
    <w:p>
      <w:pPr>
        <w:snapToGrid w:val="0"/>
        <w:spacing w:line="240" w:lineRule="atLeast"/>
        <w:ind w:firstLine="539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2022年</w:t>
      </w:r>
      <w:r>
        <w:rPr>
          <w:rFonts w:hint="eastAsia" w:ascii="Times New Roman" w:hAnsi="Times New Roman" w:eastAsia="黑体" w:cs="Times New Roman"/>
          <w:sz w:val="32"/>
          <w:szCs w:val="32"/>
        </w:rPr>
        <w:t>5</w:t>
      </w:r>
      <w:r>
        <w:rPr>
          <w:rFonts w:ascii="Times New Roman" w:hAnsi="Times New Roman" w:eastAsia="黑体" w:cs="Times New Roman"/>
          <w:sz w:val="32"/>
          <w:szCs w:val="32"/>
        </w:rPr>
        <w:t>月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1.每门课程根据已开设两学期的实际情况，只能从“线下一流课程”“线上线下混合式一流课程”“社会实践一流课程”中选择一类进行申报。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2.申报课程名称、授课教师（含课程负责人）须与教务系统中已完成的学期一致，并须截图上传教务系统中课程开设信息。</w:t>
      </w:r>
    </w:p>
    <w:p>
      <w:pPr>
        <w:widowControl/>
        <w:ind w:firstLine="640" w:firstLineChars="200"/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3.相同授课教师、不同选课编码的同一名称课程，若教学设计和教学实施方案相同，教学效果相近，可以合并申报。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4.</w:t>
      </w:r>
      <w:r>
        <w:rPr>
          <w:rFonts w:ascii="Times New Roman" w:hAnsi="Times New Roman" w:eastAsia="仿宋_GB2312" w:cs="Times New Roman"/>
          <w:sz w:val="32"/>
          <w:szCs w:val="32"/>
        </w:rPr>
        <w:t>专业类代码指《普通高等学校本科专业目录（2020）》中的代码。没有对应学科专业的课程，填写“0000”。</w:t>
      </w: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360"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firstLine="0" w:firstLineChars="0"/>
        <w:rPr>
          <w:rFonts w:ascii="Times New Roman" w:hAnsi="Times New Roman" w:eastAsia="仿宋"/>
          <w:sz w:val="32"/>
          <w:szCs w:val="32"/>
        </w:rPr>
      </w:pPr>
    </w:p>
    <w:p>
      <w:pPr>
        <w:pStyle w:val="4"/>
        <w:widowControl/>
        <w:ind w:left="0" w:firstLine="0" w:firstLineChars="0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仿宋"/>
          <w:sz w:val="32"/>
          <w:szCs w:val="32"/>
        </w:rPr>
        <w:br w:type="page"/>
      </w:r>
      <w:r>
        <w:rPr>
          <w:rFonts w:ascii="Times New Roman" w:hAnsi="Times New Roman" w:eastAsia="黑体" w:cs="Times New Roman"/>
          <w:sz w:val="24"/>
        </w:rPr>
        <w:t>一、课程基本信息</w:t>
      </w:r>
    </w:p>
    <w:p>
      <w:pPr>
        <w:rPr>
          <w:rFonts w:ascii="Times New Roman" w:hAnsi="Times New Roman" w:eastAsia="楷体" w:cs="Times New Roman"/>
          <w:b/>
          <w:color w:val="0000FF"/>
          <w:sz w:val="24"/>
        </w:rPr>
      </w:pPr>
    </w:p>
    <w:p>
      <w:pPr>
        <w:rPr>
          <w:rFonts w:ascii="Times New Roman" w:hAnsi="Times New Roman" w:eastAsia="楷体" w:cs="Times New Roman"/>
          <w:b/>
          <w:sz w:val="24"/>
        </w:rPr>
      </w:pPr>
      <w:r>
        <w:rPr>
          <w:rFonts w:ascii="Times New Roman" w:hAnsi="Times New Roman" w:eastAsia="楷体" w:cs="Times New Roman"/>
          <w:b/>
          <w:sz w:val="24"/>
        </w:rPr>
        <w:t>（</w:t>
      </w:r>
      <w:r>
        <w:rPr>
          <w:rFonts w:hint="eastAsia" w:ascii="Times New Roman" w:hAnsi="Times New Roman" w:eastAsia="楷体" w:cs="Times New Roman"/>
          <w:b/>
          <w:sz w:val="24"/>
        </w:rPr>
        <w:t>一</w:t>
      </w:r>
      <w:r>
        <w:rPr>
          <w:rFonts w:ascii="Times New Roman" w:hAnsi="Times New Roman" w:eastAsia="楷体" w:cs="Times New Roman"/>
          <w:b/>
          <w:sz w:val="24"/>
        </w:rPr>
        <w:t>）线下一流课程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4647"/>
        <w:gridCol w:w="12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47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58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905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905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</w:rPr>
        <w:t>二</w:t>
      </w:r>
      <w:r>
        <w:rPr>
          <w:rFonts w:ascii="Times New Roman" w:hAnsi="Times New Roman" w:eastAsia="楷体" w:cs="Times New Roman"/>
          <w:b/>
          <w:bCs/>
          <w:sz w:val="24"/>
        </w:rPr>
        <w:t>）线上线下混合式一流课程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4673"/>
        <w:gridCol w:w="12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课程类型</w:t>
            </w:r>
          </w:p>
        </w:tc>
        <w:tc>
          <w:tcPr>
            <w:tcW w:w="467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○文化素质课  ○公共基础课  ○专业课</w:t>
            </w:r>
          </w:p>
        </w:tc>
        <w:tc>
          <w:tcPr>
            <w:tcW w:w="1223" w:type="dxa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○实验课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先修（前序）课程名称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后续课程名称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主要教材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书名、书号、作者、出版社、出版时间（上传封面及版权页）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使用的在线课程</w:t>
            </w: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○国家线上一流课程或及名称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○国家虚拟仿真实验教学一流课程及名称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○否 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使用方式：  ○MOOC  ○SPOC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所属高校：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0" w:type="dxa"/>
            <w:vMerge w:val="continue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896" w:type="dxa"/>
            <w:gridSpan w:val="2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课程首页网址：</w:t>
            </w: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</w:p>
    <w:p>
      <w:pPr>
        <w:spacing w:line="360" w:lineRule="exact"/>
        <w:rPr>
          <w:rFonts w:ascii="Times New Roman" w:hAnsi="Times New Roman" w:eastAsia="楷体" w:cs="Times New Roman"/>
          <w:b/>
          <w:bCs/>
          <w:sz w:val="24"/>
        </w:rPr>
      </w:pPr>
      <w:r>
        <w:rPr>
          <w:rFonts w:ascii="Times New Roman" w:hAnsi="Times New Roman" w:eastAsia="楷体" w:cs="Times New Roman"/>
          <w:b/>
          <w:bCs/>
          <w:sz w:val="24"/>
        </w:rPr>
        <w:t>（</w:t>
      </w:r>
      <w:r>
        <w:rPr>
          <w:rFonts w:hint="eastAsia" w:ascii="Times New Roman" w:hAnsi="Times New Roman" w:eastAsia="楷体" w:cs="Times New Roman"/>
          <w:b/>
          <w:bCs/>
          <w:sz w:val="24"/>
        </w:rPr>
        <w:t>三</w:t>
      </w:r>
      <w:r>
        <w:rPr>
          <w:rFonts w:ascii="Times New Roman" w:hAnsi="Times New Roman" w:eastAsia="楷体" w:cs="Times New Roman"/>
          <w:b/>
          <w:bCs/>
          <w:sz w:val="24"/>
        </w:rPr>
        <w:t>）社会实践一流课程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5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课程名称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课程编码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（教务系统中的编码）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课程类别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○专业类        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课程性质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○必修         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开课年级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面向专业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实践基地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3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时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    分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最近两期开课时间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最近两期学生总人数</w:t>
            </w:r>
          </w:p>
        </w:tc>
        <w:tc>
          <w:tcPr>
            <w:tcW w:w="5530" w:type="dxa"/>
            <w:vAlign w:val="center"/>
          </w:tcPr>
          <w:p>
            <w:pPr>
              <w:spacing w:line="340" w:lineRule="exac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注：（教务系统截图须至少包含课程编码、选课编码、开课时间、授课教师姓名等信息）</w:t>
      </w:r>
    </w:p>
    <w:p>
      <w:pPr>
        <w:rPr>
          <w:rFonts w:ascii="Times New Roman" w:hAnsi="Times New Roman" w:eastAsia="黑体" w:cs="Times New Roman"/>
          <w:sz w:val="24"/>
        </w:rPr>
      </w:pPr>
    </w:p>
    <w:p>
      <w:pPr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二、授课教师（教学团队）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课程团队主要成员</w:t>
            </w:r>
          </w:p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（序号1为课程负责人，课程负责人及团队其他主要成员总人数限5人之内）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教学任务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授课教师（课程负责人）教学情况（300字以内）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（教学经历：近5年来在承担学校教学任务、开展教学研究、获得教学奖励方面的情况）</w:t>
            </w: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三、课程目标（300字以内）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（结合本校办学定位、学生情况、专业人才培养要求，具体描述学习本课程后应该达到的知识、能力、素质目标。）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color w:val="auto"/>
          <w:sz w:val="24"/>
        </w:rPr>
      </w:pPr>
      <w:r>
        <w:rPr>
          <w:rFonts w:ascii="Times New Roman" w:hAnsi="Times New Roman" w:eastAsia="黑体" w:cs="Times New Roman"/>
          <w:sz w:val="24"/>
        </w:rPr>
        <w:t>四、课程思政</w:t>
      </w:r>
      <w:r>
        <w:rPr>
          <w:rFonts w:hint="eastAsia" w:ascii="Times New Roman" w:hAnsi="Times New Roman" w:eastAsia="黑体" w:cs="Times New Roman"/>
          <w:color w:val="auto"/>
          <w:sz w:val="24"/>
        </w:rPr>
        <w:t>（含马克思主义劳动观教育）</w:t>
      </w:r>
      <w:r>
        <w:rPr>
          <w:rFonts w:ascii="Times New Roman" w:hAnsi="Times New Roman" w:eastAsia="黑体" w:cs="Times New Roman"/>
          <w:color w:val="auto"/>
          <w:sz w:val="24"/>
        </w:rPr>
        <w:t>实施情况（300字以内）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楷体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（本课程蕴含的育人元素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尤其马克思主义劳动观教育元素，及其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于课程教学的切入点及其实施路径。）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</w:p>
        </w:tc>
      </w:tr>
    </w:tbl>
    <w:p>
      <w:pPr>
        <w:spacing w:line="340" w:lineRule="atLeast"/>
        <w:rPr>
          <w:rFonts w:ascii="Times New Roman" w:hAnsi="Times New Roman" w:eastAsia="黑体" w:cs="Times New Roman"/>
          <w:sz w:val="24"/>
        </w:rPr>
      </w:pPr>
    </w:p>
    <w:p>
      <w:pPr>
        <w:spacing w:line="340" w:lineRule="atLeast"/>
        <w:rPr>
          <w:rFonts w:ascii="Times New Roman" w:hAnsi="Times New Roman" w:eastAsia="黑体" w:cs="Times New Roman"/>
          <w:sz w:val="24"/>
        </w:rPr>
      </w:pPr>
      <w:r>
        <w:rPr>
          <w:rFonts w:ascii="Times New Roman" w:hAnsi="Times New Roman" w:eastAsia="黑体" w:cs="Times New Roman"/>
          <w:sz w:val="24"/>
        </w:rPr>
        <w:t>五、课程建设及应用情况（1500字以内）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（本课程的建设发展历程，课程与教学改革要解决的重点问题，课程内容与资源建设及应用情况，课程教学内容及组织实施情况，课程成绩评定方式，课程评价及改革成效等情况。）</w:t>
            </w: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eastAsia="仿宋_GB2312" w:cs="Times New Roman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color w:val="auto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六、课</w:t>
      </w:r>
      <w:r>
        <w:rPr>
          <w:rFonts w:ascii="Times New Roman" w:hAnsi="Times New Roman" w:eastAsia="黑体"/>
          <w:color w:val="auto"/>
          <w:sz w:val="24"/>
          <w:szCs w:val="24"/>
        </w:rPr>
        <w:t>程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劳动教育</w:t>
      </w:r>
      <w:r>
        <w:rPr>
          <w:rFonts w:ascii="Times New Roman" w:hAnsi="Times New Roman" w:eastAsia="黑体"/>
          <w:color w:val="auto"/>
          <w:sz w:val="24"/>
          <w:szCs w:val="24"/>
        </w:rPr>
        <w:t>特色与创新（</w:t>
      </w:r>
      <w:r>
        <w:rPr>
          <w:rFonts w:hint="eastAsia" w:ascii="Times New Roman" w:hAnsi="Times New Roman" w:eastAsia="黑体"/>
          <w:color w:val="auto"/>
          <w:sz w:val="24"/>
          <w:szCs w:val="24"/>
        </w:rPr>
        <w:t>500</w:t>
      </w:r>
      <w:r>
        <w:rPr>
          <w:rFonts w:ascii="Times New Roman" w:hAnsi="Times New Roman" w:eastAsia="黑体"/>
          <w:color w:val="auto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eastAsia="仿宋_GB2312" w:cs="Times New Roman"/>
                <w:color w:val="auto"/>
                <w:sz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（概述本课程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在劳动教育方面的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特色及教学改革创新点。）</w:t>
            </w: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  <w:p>
            <w:pPr>
              <w:spacing w:line="340" w:lineRule="atLeast"/>
              <w:rPr>
                <w:rFonts w:ascii="Times New Roman" w:hAnsi="Times New Roman" w:cs="Times New Roman"/>
                <w:color w:val="auto"/>
                <w:sz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七、课程建设计划（</w:t>
      </w:r>
      <w:r>
        <w:rPr>
          <w:rFonts w:hint="eastAsia" w:ascii="Times New Roman" w:hAnsi="Times New Roman" w:eastAsia="黑体"/>
          <w:sz w:val="24"/>
          <w:szCs w:val="24"/>
        </w:rPr>
        <w:t>500</w:t>
      </w:r>
      <w:r>
        <w:rPr>
          <w:rFonts w:ascii="Times New Roman" w:hAnsi="Times New Roman" w:eastAsia="黑体"/>
          <w:sz w:val="24"/>
          <w:szCs w:val="24"/>
        </w:rPr>
        <w:t>字以内）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（今后五年课程的持续建设计划、需要进一步解决的问题，改革方向和改进措施等。）</w:t>
            </w: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八、附件材料清单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5" w:hRule="atLeast"/>
        </w:trPr>
        <w:tc>
          <w:tcPr>
            <w:tcW w:w="8522" w:type="dxa"/>
          </w:tcPr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课程负责人的10分钟“说课”视频（必须提供）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3分钟。]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教学设计样例说明（必须提供）</w:t>
            </w:r>
          </w:p>
          <w:p>
            <w:pPr>
              <w:pStyle w:val="4"/>
              <w:adjustRightInd w:val="0"/>
              <w:snapToGrid w:val="0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/>
                <w:sz w:val="24"/>
                <w:szCs w:val="24"/>
              </w:rPr>
              <w:t>5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最近一学期的教学日历（必须提供）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最近一学期的测验、考试（考核）及答案（成果等）（必须提供）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最近两学期的学生成绩分布统计（必须提供）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最近两学期的学生在线学习数据（仅混合式课程必须提供）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adjustRightInd w:val="0"/>
              <w:snapToGrid w:val="0"/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最近一学期的课程教案（选择性提供）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（课程负责人签字。）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最近一学期学生评教结果统计（选择性提供）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最近一次学校对课堂教学评价（选择性提供）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（申报学校教务处盖章。）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教学（课堂或实践）实录视频（选择性提供）</w:t>
            </w:r>
          </w:p>
          <w:p>
            <w:pPr>
              <w:pStyle w:val="4"/>
              <w:spacing w:line="340" w:lineRule="atLeas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（完整的一节课堂实录，至少40分钟，技术要求：分辨率720P及以上，MP4格式，图像清晰稳定，声音清楚。教师必须出镜，视频中需标注教师姓名、单位；要有学生的镜头，并须告知学生可能出现在视频中，此视频会公开。）</w:t>
            </w:r>
          </w:p>
          <w:p>
            <w:pPr>
              <w:pStyle w:val="4"/>
              <w:numPr>
                <w:ilvl w:val="0"/>
                <w:numId w:val="1"/>
              </w:numPr>
              <w:spacing w:line="340" w:lineRule="atLeast"/>
              <w:ind w:left="0" w:firstLine="482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  <w:t>其他材料，不超过2份（选择性提供）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Times New Roman" w:hAnsi="Times New Roman" w:eastAsia="仿宋_GB2312" w:cs="Times New Roman"/>
                <w:b/>
                <w:bCs/>
                <w:w w:val="95"/>
                <w:sz w:val="24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4"/>
        <w:adjustRightInd w:val="0"/>
        <w:snapToGrid w:val="0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九、课程负责人承诺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0" w:hRule="atLeast"/>
        </w:trPr>
        <w:tc>
          <w:tcPr>
            <w:tcW w:w="8522" w:type="dxa"/>
          </w:tcPr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adjustRightInd w:val="0"/>
              <w:snapToGrid w:val="0"/>
              <w:spacing w:line="3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本人已认真填写并检查以上材料，保证内容真实有效，保证课程资源知识产权清晰、无侵权使用的情况，课程资源内容不存在政治性、思想性、科学性和规范性问题。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课程负责人（签字）：</w:t>
            </w:r>
          </w:p>
          <w:p>
            <w:pPr>
              <w:wordWrap w:val="0"/>
              <w:adjustRightInd w:val="0"/>
              <w:snapToGrid w:val="0"/>
              <w:spacing w:line="300" w:lineRule="exact"/>
              <w:ind w:right="2520" w:rightChars="1200" w:firstLine="480" w:firstLineChars="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十、学校教指委或学术委员会课程评价意见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340" w:lineRule="atLeast"/>
              <w:ind w:right="3150" w:rightChars="1500"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负责人（签字）：</w:t>
            </w:r>
          </w:p>
          <w:p>
            <w:pPr>
              <w:pStyle w:val="4"/>
              <w:spacing w:line="400" w:lineRule="atLeast"/>
              <w:ind w:right="2520" w:rightChars="1200" w:firstLine="0" w:firstLineChars="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</w:p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十一、学校审查意见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pStyle w:val="4"/>
              <w:spacing w:line="340" w:lineRule="atLeast"/>
              <w:ind w:firstLine="0" w:firstLineChars="0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该课程内容及上传的申报材料无危害国家安全、涉密及其他不适宜公开传播的内容，思想导向正确，不存在政治性、思想性问题。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该课程团队负责人及成员遵纪守法，无违法违纪行为，不存在师德师风问题、学术不端等问题，五年内未出现过重大教学事故。</w:t>
            </w:r>
          </w:p>
          <w:p>
            <w:pPr>
              <w:pStyle w:val="4"/>
              <w:spacing w:line="400" w:lineRule="exact"/>
              <w:ind w:firstLine="480"/>
              <w:rPr>
                <w:rFonts w:ascii="Times New Roman" w:hAnsi="Times New Roman" w:eastAsia="仿宋_GB2312"/>
                <w:sz w:val="24"/>
                <w:szCs w:val="24"/>
              </w:rPr>
            </w:pPr>
          </w:p>
          <w:p>
            <w:pPr>
              <w:pStyle w:val="4"/>
              <w:wordWrap w:val="0"/>
              <w:spacing w:line="400" w:lineRule="exact"/>
              <w:ind w:right="2520" w:rightChars="1200" w:firstLine="480"/>
              <w:jc w:val="right"/>
              <w:rPr>
                <w:rFonts w:ascii="Times New Roman" w:hAnsi="Times New Roman" w:eastAsia="仿宋_GB2312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学校党委（盖章）</w:t>
            </w:r>
          </w:p>
          <w:p>
            <w:pPr>
              <w:pStyle w:val="4"/>
              <w:spacing w:line="400" w:lineRule="exact"/>
              <w:ind w:right="2520" w:rightChars="1200" w:firstLine="48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sz w:val="24"/>
                <w:szCs w:val="24"/>
              </w:rPr>
              <w:t>年   月   日</w:t>
            </w:r>
          </w:p>
        </w:tc>
      </w:tr>
    </w:tbl>
    <w:p>
      <w:pPr>
        <w:pStyle w:val="4"/>
        <w:spacing w:line="340" w:lineRule="atLeast"/>
        <w:ind w:firstLine="0" w:firstLineChars="0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十二、申报学校承诺意见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2" w:hRule="atLeast"/>
        </w:trPr>
        <w:tc>
          <w:tcPr>
            <w:tcW w:w="8522" w:type="dxa"/>
          </w:tcPr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学校对课程有关信息及课程负责人填报的内容进行了核实，保证真实性。经对该课程评审评价，择优申报推荐。</w:t>
            </w:r>
          </w:p>
          <w:p>
            <w:pPr>
              <w:spacing w:line="400" w:lineRule="exact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该课程如果被认定为“省级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</w:rPr>
              <w:t>劳动教育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一流本</w:t>
            </w:r>
            <w:r>
              <w:rPr>
                <w:rFonts w:ascii="Times New Roman" w:hAnsi="Times New Roman" w:eastAsia="仿宋_GB2312" w:cs="Times New Roman"/>
                <w:sz w:val="24"/>
              </w:rPr>
              <w:t>科课程”，学校承诺为课程团队提供政策、经费等方面的支持，确保该课程继续建设五年。学校同意课程建设和改革成果在指定的网站上公开展示和分享。学校将监督课程教学团队经审核程序后更新资源和数据。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FBB4DD7"/>
    <w:multiLevelType w:val="multilevel"/>
    <w:tmpl w:val="5FBB4DD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Times New Roman" w:hAnsi="Times New Roman" w:cs="Times New Roman"/>
        <w:b/>
        <w:bCs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A5676"/>
    <w:rsid w:val="0E004F61"/>
    <w:rsid w:val="35095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2022-06-07T07:31:00Z</dcterms:created>
  <dc:creator>TERENCE</dc:creator>
  <cp:lastModifiedBy>TERENCE</cp:lastModifiedBy>
  <dcterms:modified xsi:type="dcterms:W3CDTF">2022-06-07T09:06:19Z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D413C84FC2964B42AC4AD0533BD1ACC5</vt:lpwstr>
  </property>
</Properties>
</file>