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5E12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"/>
        </w:rPr>
        <w:t>关于开展2026年度校级教育教学改革研究项目中期检查和结题验收的通知</w:t>
      </w:r>
    </w:p>
    <w:p w14:paraId="0A35A73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/>
        </w:rPr>
      </w:pPr>
    </w:p>
    <w:p w14:paraId="4C8D640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各二级学院、相关部门：</w:t>
      </w:r>
    </w:p>
    <w:p w14:paraId="4D9FFDF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 xml:space="preserve"> 根据</w:t>
      </w:r>
      <w:bookmarkStart w:id="0" w:name="OLE_LINK11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《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教育教学改革研究项目管理办法（试行）》的有关规定，学校决定开展2026年度校级教育教学改革研究项目中期检查与结题验收工作。现将有关事项通知如下：</w:t>
      </w:r>
    </w:p>
    <w:p w14:paraId="4CF990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  <w:t>一、</w:t>
      </w:r>
      <w:r>
        <w:rPr>
          <w:rFonts w:hint="default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  <w:t>校级教改项目结题验收</w:t>
      </w:r>
    </w:p>
    <w:p w14:paraId="6B1320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highlight w:val="none"/>
          <w:lang w:val="en-US" w:eastAsia="zh-CN" w:bidi="ar"/>
        </w:rPr>
        <w:t>（一）结题范围</w:t>
      </w:r>
    </w:p>
    <w:p w14:paraId="7CC8A9F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1.2023年立项且尚未结题的校级教育教学改革研究项目</w:t>
      </w:r>
      <w:bookmarkStart w:id="1" w:name="OLE_LINK1"/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；</w:t>
      </w:r>
      <w:bookmarkEnd w:id="1"/>
    </w:p>
    <w:p w14:paraId="77726A1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2.2024年立项且尚未结题的校级教育教学改革研究项目；</w:t>
      </w:r>
    </w:p>
    <w:p w14:paraId="7BB0F96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3.2025年立项且完成申报书约定的研究任务和成果目标，</w:t>
      </w:r>
      <w:bookmarkStart w:id="2" w:name="OLE_LINK3"/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可申请提前结题的校级教育教学改革研究项目。</w:t>
      </w:r>
      <w:bookmarkEnd w:id="2"/>
    </w:p>
    <w:p w14:paraId="75E07A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highlight w:val="none"/>
          <w:lang w:val="en-US" w:eastAsia="zh-CN" w:bidi="ar"/>
        </w:rPr>
        <w:t>（二）提交材料</w:t>
      </w:r>
    </w:p>
    <w:p w14:paraId="09A8006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1.《湖州学院教育教学改革研究项目结题报告书》（附件1）：纸质稿一式一份递交，同时完成教学建设系统填报，并上传加盖学院章的结题报告书扫描件。</w:t>
      </w:r>
    </w:p>
    <w:p w14:paraId="392E0F3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相关证明材料，包括发表的教改论文复印件（必须提供）、荣誉证书或其他教改实效证明等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：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纸质稿一式一份递交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，同时上传至教学建设系统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。</w:t>
      </w:r>
    </w:p>
    <w:p w14:paraId="5A5772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  <w:t>二、</w:t>
      </w:r>
      <w:r>
        <w:rPr>
          <w:rFonts w:hint="default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  <w:t>校级教改项目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  <w:t>中期检查</w:t>
      </w:r>
    </w:p>
    <w:p w14:paraId="112A6E0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highlight w:val="none"/>
          <w:lang w:val="en-US" w:eastAsia="zh-CN" w:bidi="ar"/>
        </w:rPr>
        <w:t>（一）检查范围</w:t>
      </w:r>
    </w:p>
    <w:p w14:paraId="307353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2025年立项且未申请提前结题的校级教育教学改革研究项目，须参加本次中期检查。</w:t>
      </w:r>
    </w:p>
    <w:p w14:paraId="3A1F2A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highlight w:val="none"/>
          <w:lang w:val="en-US" w:eastAsia="zh-CN" w:bidi="ar"/>
        </w:rPr>
        <w:t>（二）提交材料</w:t>
      </w:r>
    </w:p>
    <w:p w14:paraId="35DF906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《湖州学院教育教学改革研究项目中期检查报告书》（附件3）：纸质稿一式一份递交，同时完成教学建设系统填报，并上传加盖学院章的报告书扫描件。</w:t>
      </w:r>
    </w:p>
    <w:p w14:paraId="3A7EDAE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  <w:t>三、其他要求</w:t>
      </w:r>
    </w:p>
    <w:p w14:paraId="7368ECE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（一）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校级</w:t>
      </w:r>
      <w:r>
        <w:rPr>
          <w:rFonts w:hint="eastAsia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教改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项目成果需满足以下至少一项方可结题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：（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）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研究成果形成内参，获得</w:t>
      </w:r>
      <w:r>
        <w:rPr>
          <w:rFonts w:hint="eastAsia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校级及以上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领导批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；（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形成切实可行的实施方案并取得较好的实践效果，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获得学校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认可，具有一定的推广价值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；（3）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研究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成果转化为相关管理制度，被学校管理部门采纳并实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施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；（4）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公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开发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表1篇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教研论文或出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版1部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教材。委托项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目立项后单独签订协议，按协议要求执行并验收。</w:t>
      </w:r>
    </w:p>
    <w:p w14:paraId="757D14D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请项目负责人认真凝练材料，充分展示教育教学改革研究成果，合理完成经费使用。</w:t>
      </w:r>
    </w:p>
    <w:p w14:paraId="72D127C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（二）未能按进度完成的项目，需填写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湖州学院校级教育教学改革研究项目变更备案表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（附件2），申请延期结题（最多延期一年）。</w:t>
      </w:r>
    </w:p>
    <w:p w14:paraId="5DA8347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（三）请二级学院统筹组织，做好校级教改项目中期检查和结题验收相关工作。</w:t>
      </w:r>
    </w:p>
    <w:p w14:paraId="275406B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highlight w:val="none"/>
          <w:lang w:val="en-US" w:eastAsia="zh-CN" w:bidi="ar"/>
        </w:rPr>
        <w:t>四、材料提交</w:t>
      </w:r>
    </w:p>
    <w:p w14:paraId="1817BCB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（一）请项目负责人准备相关材料，由二级学院汇总审核填写《湖州学院教改项目结题验收检查情况汇总表》（附件4）或《湖州学院教改项目中期检查情况汇总表》（附件5）并盖章。</w:t>
      </w:r>
    </w:p>
    <w:p w14:paraId="5AAC990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（二）请以学院或部门为单位，于6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18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日前将相关材料纸质稿提交至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行政楼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210办公室。</w:t>
      </w:r>
      <w:bookmarkStart w:id="6" w:name="_GoBack"/>
      <w:bookmarkEnd w:id="6"/>
    </w:p>
    <w:p w14:paraId="3079C91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instrText xml:space="preserve"> HYPERLINK "mailto:王芳，2111787，wangfang@zjhzu.edu.cn。" </w:instrTex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阳利，2111787，yangli@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instrText xml:space="preserve"> HYPERLINK "http://zjhzu.edu.cn/" \t "_blank" </w:instrTex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zjhzu.edu.cn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fldChar w:fldCharType="end"/>
      </w:r>
    </w:p>
    <w:p w14:paraId="187A4DF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</w:p>
    <w:p w14:paraId="22B91FF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附件：</w:t>
      </w:r>
    </w:p>
    <w:p w14:paraId="0FE2D83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1.</w:t>
      </w:r>
      <w:bookmarkStart w:id="3" w:name="OLE_LINK6"/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湖州学院教育教学改革研究项目结题报告书</w:t>
      </w:r>
      <w:bookmarkEnd w:id="3"/>
    </w:p>
    <w:p w14:paraId="1D38024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2.</w:t>
      </w:r>
      <w:bookmarkStart w:id="4" w:name="OLE_LINK10"/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湖州学院校级教育教学改革研究项目变更备案表</w:t>
      </w:r>
      <w:bookmarkEnd w:id="4"/>
    </w:p>
    <w:p w14:paraId="3E0EDAE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3.湖州学院教育教学改革研究项目中期检查报告书</w:t>
      </w:r>
    </w:p>
    <w:p w14:paraId="6F2A56C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4.</w:t>
      </w:r>
      <w:bookmarkStart w:id="5" w:name="OLE_LINK5"/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湖州学院教改项目结题验收检查情况汇总表</w:t>
      </w:r>
      <w:bookmarkEnd w:id="5"/>
    </w:p>
    <w:p w14:paraId="3A75B99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>5.湖州学院教改项目中期检查情况汇总表</w:t>
      </w:r>
    </w:p>
    <w:p w14:paraId="5D24267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</w:p>
    <w:p w14:paraId="54C9925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 xml:space="preserve">                                              </w:t>
      </w:r>
    </w:p>
    <w:p w14:paraId="391541E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 xml:space="preserve">                                   湖州学院教务处</w:t>
      </w:r>
    </w:p>
    <w:p w14:paraId="5C95A49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-SA"/>
        </w:rPr>
        <w:t xml:space="preserve">                                 2026年6月11日</w:t>
      </w:r>
    </w:p>
    <w:sectPr>
      <w:pgSz w:w="11906" w:h="16838"/>
      <w:pgMar w:top="1928" w:right="1417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ZTdkNjk0OGJkOGNhN2Q0OTliNmZkYjk3NjRiODEifQ=="/>
    <w:docVar w:name="KSO_WPS_MARK_KEY" w:val="651d7683-6d41-4d2c-b28d-1c431f94b1de"/>
  </w:docVars>
  <w:rsids>
    <w:rsidRoot w:val="00000000"/>
    <w:rsid w:val="01044280"/>
    <w:rsid w:val="0174191E"/>
    <w:rsid w:val="02642869"/>
    <w:rsid w:val="02C75339"/>
    <w:rsid w:val="06A91C26"/>
    <w:rsid w:val="06D277CE"/>
    <w:rsid w:val="07905FD6"/>
    <w:rsid w:val="0A611C83"/>
    <w:rsid w:val="0B1B1342"/>
    <w:rsid w:val="0B6900CF"/>
    <w:rsid w:val="0BD762D6"/>
    <w:rsid w:val="0C142961"/>
    <w:rsid w:val="0FF705D0"/>
    <w:rsid w:val="100827DD"/>
    <w:rsid w:val="10821354"/>
    <w:rsid w:val="10A94434"/>
    <w:rsid w:val="11353BBB"/>
    <w:rsid w:val="11905C12"/>
    <w:rsid w:val="169C5A2D"/>
    <w:rsid w:val="176631BD"/>
    <w:rsid w:val="186661DC"/>
    <w:rsid w:val="19ED4536"/>
    <w:rsid w:val="1ACF2437"/>
    <w:rsid w:val="1CF41BDA"/>
    <w:rsid w:val="1DE303E5"/>
    <w:rsid w:val="1FDF5D98"/>
    <w:rsid w:val="233A7000"/>
    <w:rsid w:val="236E4A3D"/>
    <w:rsid w:val="24F73EA0"/>
    <w:rsid w:val="284216B5"/>
    <w:rsid w:val="2C736DD8"/>
    <w:rsid w:val="2D0E2719"/>
    <w:rsid w:val="2F3C7955"/>
    <w:rsid w:val="2F867D47"/>
    <w:rsid w:val="2FDB23D0"/>
    <w:rsid w:val="312024ED"/>
    <w:rsid w:val="31264C05"/>
    <w:rsid w:val="315C7E3B"/>
    <w:rsid w:val="321A2FAF"/>
    <w:rsid w:val="323D602C"/>
    <w:rsid w:val="33561F5B"/>
    <w:rsid w:val="35A444D8"/>
    <w:rsid w:val="36D21C15"/>
    <w:rsid w:val="36F86858"/>
    <w:rsid w:val="38E86EE0"/>
    <w:rsid w:val="3A0613A5"/>
    <w:rsid w:val="3EAC0A27"/>
    <w:rsid w:val="3EB33224"/>
    <w:rsid w:val="3F626342"/>
    <w:rsid w:val="3F6736C3"/>
    <w:rsid w:val="3F6E4721"/>
    <w:rsid w:val="413F0EBD"/>
    <w:rsid w:val="416636AA"/>
    <w:rsid w:val="43BD5549"/>
    <w:rsid w:val="43E80DDE"/>
    <w:rsid w:val="4428491D"/>
    <w:rsid w:val="44876B0D"/>
    <w:rsid w:val="477C3A74"/>
    <w:rsid w:val="4B946343"/>
    <w:rsid w:val="4DCE4932"/>
    <w:rsid w:val="4DD46DCF"/>
    <w:rsid w:val="4E6635D3"/>
    <w:rsid w:val="4EC4563E"/>
    <w:rsid w:val="4FBC0357"/>
    <w:rsid w:val="505307D8"/>
    <w:rsid w:val="51C32471"/>
    <w:rsid w:val="51CF6DF6"/>
    <w:rsid w:val="534E5B0B"/>
    <w:rsid w:val="53C97D25"/>
    <w:rsid w:val="565A053D"/>
    <w:rsid w:val="58256929"/>
    <w:rsid w:val="597C6980"/>
    <w:rsid w:val="5AEA1D8B"/>
    <w:rsid w:val="5B332ECE"/>
    <w:rsid w:val="5BE800DD"/>
    <w:rsid w:val="5C49365B"/>
    <w:rsid w:val="5D752101"/>
    <w:rsid w:val="5DD3532D"/>
    <w:rsid w:val="5FDF3861"/>
    <w:rsid w:val="5FED41D0"/>
    <w:rsid w:val="6009181B"/>
    <w:rsid w:val="613C62F2"/>
    <w:rsid w:val="6213721E"/>
    <w:rsid w:val="62B71EAA"/>
    <w:rsid w:val="62BD5237"/>
    <w:rsid w:val="632B74E9"/>
    <w:rsid w:val="638C4CEB"/>
    <w:rsid w:val="64A13355"/>
    <w:rsid w:val="64B13EAF"/>
    <w:rsid w:val="66827026"/>
    <w:rsid w:val="67A322DE"/>
    <w:rsid w:val="6928169E"/>
    <w:rsid w:val="6B330E70"/>
    <w:rsid w:val="6C3E4063"/>
    <w:rsid w:val="6C49331D"/>
    <w:rsid w:val="6D5C321E"/>
    <w:rsid w:val="6F886EA8"/>
    <w:rsid w:val="735544D4"/>
    <w:rsid w:val="73AE3BA4"/>
    <w:rsid w:val="74743710"/>
    <w:rsid w:val="74D57086"/>
    <w:rsid w:val="74D8111A"/>
    <w:rsid w:val="74EE4AA7"/>
    <w:rsid w:val="7504755B"/>
    <w:rsid w:val="75363ACC"/>
    <w:rsid w:val="7665796A"/>
    <w:rsid w:val="766F30AC"/>
    <w:rsid w:val="78A640FD"/>
    <w:rsid w:val="78DD03A9"/>
    <w:rsid w:val="79250EC9"/>
    <w:rsid w:val="7A5769C5"/>
    <w:rsid w:val="7CC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paragraph" w:customStyle="1" w:styleId="7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1060</Words>
  <Characters>1122</Characters>
  <Lines>0</Lines>
  <Paragraphs>0</Paragraphs>
  <TotalTime>32</TotalTime>
  <ScaleCrop>false</ScaleCrop>
  <LinksUpToDate>false</LinksUpToDate>
  <CharactersWithSpaces>1240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2022-09-05T02:13:00Z</dcterms:created>
  <dc:creator>TERENCE</dc:creator>
  <cp:lastModifiedBy>阳利</cp:lastModifiedBy>
  <dcterms:modified xsi:type="dcterms:W3CDTF">2026-06-11T08:48:55Z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CA2579ABF3914A03B37EA69D9DE6D78D</vt:lpwstr>
  </property>
  <property fmtid="{D5CDD505-2E9C-101B-9397-08002B2CF9AE}" pid="4" name="KSOTemplateDocerSaveRecord">
    <vt:lpwstr>eyJoZGlkIjoiNWY4ZTdkNjk0OGJkOGNhN2Q0OTliNmZkYjk3NjRiODEiLCJ1c2VySWQiOiI1OTMzNTg4MDQifQ==</vt:lpwstr>
  </property>
</Properties>
</file>